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E5" w:rsidRDefault="001D2FA5">
      <w:pPr>
        <w:pStyle w:val="20"/>
        <w:shd w:val="clear" w:color="auto" w:fill="auto"/>
        <w:spacing w:after="575" w:line="270" w:lineRule="exact"/>
        <w:ind w:left="3080"/>
      </w:pPr>
      <w:r>
        <w:t>СПРАВОЧНЫЕ МАТЕРИАЛЫ</w:t>
      </w:r>
    </w:p>
    <w:p w:rsidR="009718E5" w:rsidRDefault="001D2FA5">
      <w:pPr>
        <w:pStyle w:val="10"/>
        <w:keepNext/>
        <w:keepLines/>
        <w:shd w:val="clear" w:color="auto" w:fill="auto"/>
        <w:spacing w:before="0" w:line="270" w:lineRule="exact"/>
        <w:ind w:left="40" w:firstLine="740"/>
      </w:pPr>
      <w:bookmarkStart w:id="0" w:name="bookmark0"/>
      <w:r>
        <w:t>КОНСТИТУЦИЯ РОССИЙСКОЙ ФЕДЕРАЦИИ</w:t>
      </w:r>
      <w:bookmarkEnd w:id="0"/>
    </w:p>
    <w:p w:rsidR="009718E5" w:rsidRDefault="001D2FA5">
      <w:pPr>
        <w:pStyle w:val="10"/>
        <w:keepNext/>
        <w:keepLines/>
        <w:shd w:val="clear" w:color="auto" w:fill="auto"/>
        <w:spacing w:before="0" w:after="24" w:line="270" w:lineRule="exact"/>
        <w:ind w:left="40" w:firstLine="740"/>
      </w:pPr>
      <w:bookmarkStart w:id="1" w:name="bookmark1"/>
      <w:r>
        <w:t>Статья 57</w:t>
      </w:r>
      <w:bookmarkEnd w:id="1"/>
    </w:p>
    <w:p w:rsidR="009718E5" w:rsidRDefault="001D2FA5">
      <w:pPr>
        <w:pStyle w:val="11"/>
        <w:shd w:val="clear" w:color="auto" w:fill="auto"/>
        <w:spacing w:before="0"/>
        <w:ind w:left="1540"/>
      </w:pPr>
      <w:r>
        <w:t>Каждый обязан платить законно установленные налоги и сборы.</w:t>
      </w:r>
    </w:p>
    <w:p w:rsidR="009718E5" w:rsidRDefault="001D2FA5">
      <w:pPr>
        <w:pStyle w:val="11"/>
        <w:shd w:val="clear" w:color="auto" w:fill="auto"/>
        <w:spacing w:before="0"/>
        <w:ind w:left="40" w:firstLine="740"/>
        <w:jc w:val="both"/>
      </w:pPr>
      <w:r>
        <w:t>Законы, устанавливающие новые налоги или ухудшающие положение</w:t>
      </w:r>
    </w:p>
    <w:p w:rsidR="009718E5" w:rsidRDefault="001D2FA5">
      <w:pPr>
        <w:pStyle w:val="11"/>
        <w:shd w:val="clear" w:color="auto" w:fill="auto"/>
        <w:spacing w:before="0" w:after="638"/>
        <w:ind w:left="40" w:firstLine="740"/>
        <w:jc w:val="both"/>
      </w:pPr>
      <w:r>
        <w:t>налогоплательщиков, обратной силы не имеют.</w:t>
      </w:r>
    </w:p>
    <w:p w:rsidR="009718E5" w:rsidRDefault="001D2FA5">
      <w:pPr>
        <w:pStyle w:val="10"/>
        <w:keepNext/>
        <w:keepLines/>
        <w:shd w:val="clear" w:color="auto" w:fill="auto"/>
        <w:spacing w:before="0" w:after="204" w:line="270" w:lineRule="exact"/>
        <w:ind w:left="1540"/>
        <w:jc w:val="left"/>
      </w:pPr>
      <w:bookmarkStart w:id="2" w:name="bookmark2"/>
      <w:r>
        <w:t>НАЛОГОВЫЙ КОДЕКС РОССИЙСКОЙ ФЕДЕРАЦИИ</w:t>
      </w:r>
      <w:bookmarkEnd w:id="2"/>
    </w:p>
    <w:p w:rsidR="009718E5" w:rsidRDefault="001D2FA5">
      <w:pPr>
        <w:pStyle w:val="11"/>
        <w:shd w:val="clear" w:color="auto" w:fill="auto"/>
        <w:spacing w:before="0"/>
        <w:ind w:left="40" w:firstLine="740"/>
        <w:jc w:val="both"/>
      </w:pPr>
      <w:r>
        <w:rPr>
          <w:rStyle w:val="a5"/>
        </w:rPr>
        <w:t>Статья 23.</w:t>
      </w:r>
      <w:r>
        <w:t xml:space="preserve"> Обязанности налогоплательщиков (плательщиков сборов,</w:t>
      </w:r>
    </w:p>
    <w:p w:rsidR="009718E5" w:rsidRDefault="001D2FA5">
      <w:pPr>
        <w:pStyle w:val="11"/>
        <w:shd w:val="clear" w:color="auto" w:fill="auto"/>
        <w:spacing w:before="0"/>
        <w:ind w:left="40" w:firstLine="740"/>
        <w:jc w:val="both"/>
      </w:pPr>
      <w:r>
        <w:t>плательщиков страховых взносов)</w:t>
      </w:r>
    </w:p>
    <w:p w:rsidR="009718E5" w:rsidRDefault="001D2FA5">
      <w:pPr>
        <w:pStyle w:val="11"/>
        <w:numPr>
          <w:ilvl w:val="0"/>
          <w:numId w:val="1"/>
        </w:numPr>
        <w:shd w:val="clear" w:color="auto" w:fill="auto"/>
        <w:tabs>
          <w:tab w:val="left" w:pos="1457"/>
        </w:tabs>
        <w:spacing w:before="0"/>
        <w:ind w:left="40" w:firstLine="740"/>
        <w:jc w:val="both"/>
      </w:pPr>
      <w:r>
        <w:t>Налогоплательщики обязаны:</w:t>
      </w:r>
    </w:p>
    <w:p w:rsidR="009718E5" w:rsidRDefault="001D2FA5">
      <w:pPr>
        <w:pStyle w:val="11"/>
        <w:numPr>
          <w:ilvl w:val="0"/>
          <w:numId w:val="1"/>
        </w:numPr>
        <w:shd w:val="clear" w:color="auto" w:fill="auto"/>
        <w:tabs>
          <w:tab w:val="left" w:pos="1476"/>
        </w:tabs>
        <w:spacing w:before="0"/>
        <w:ind w:left="40" w:firstLine="740"/>
        <w:jc w:val="both"/>
      </w:pPr>
      <w:r>
        <w:t>уплачивать законно установленные налоги;</w:t>
      </w:r>
    </w:p>
    <w:p w:rsidR="009718E5" w:rsidRDefault="001D2FA5">
      <w:pPr>
        <w:pStyle w:val="11"/>
        <w:numPr>
          <w:ilvl w:val="0"/>
          <w:numId w:val="1"/>
        </w:numPr>
        <w:shd w:val="clear" w:color="auto" w:fill="auto"/>
        <w:tabs>
          <w:tab w:val="left" w:pos="1456"/>
        </w:tabs>
        <w:spacing w:before="0"/>
        <w:ind w:left="40" w:right="40" w:firstLine="740"/>
        <w:jc w:val="both"/>
      </w:pPr>
      <w:r>
        <w:t>встать на учет в налоговых органах, если такая обязанность предусмотрена настоящим Кодексом;</w:t>
      </w:r>
    </w:p>
    <w:p w:rsidR="009718E5" w:rsidRDefault="001D2FA5">
      <w:pPr>
        <w:pStyle w:val="11"/>
        <w:numPr>
          <w:ilvl w:val="0"/>
          <w:numId w:val="1"/>
        </w:numPr>
        <w:shd w:val="clear" w:color="auto" w:fill="auto"/>
        <w:tabs>
          <w:tab w:val="left" w:pos="1528"/>
        </w:tabs>
        <w:spacing w:before="0" w:line="312" w:lineRule="exact"/>
        <w:ind w:left="40" w:right="40" w:firstLine="740"/>
        <w:jc w:val="both"/>
      </w:pPr>
      <w: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9718E5" w:rsidRDefault="001D2FA5">
      <w:pPr>
        <w:pStyle w:val="11"/>
        <w:numPr>
          <w:ilvl w:val="0"/>
          <w:numId w:val="1"/>
        </w:numPr>
        <w:shd w:val="clear" w:color="auto" w:fill="auto"/>
        <w:tabs>
          <w:tab w:val="left" w:pos="1533"/>
        </w:tabs>
        <w:spacing w:before="0"/>
        <w:ind w:left="40" w:right="40" w:firstLine="740"/>
        <w:jc w:val="both"/>
      </w:pPr>
      <w: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9718E5" w:rsidRDefault="001D2FA5">
      <w:pPr>
        <w:pStyle w:val="11"/>
        <w:numPr>
          <w:ilvl w:val="0"/>
          <w:numId w:val="1"/>
        </w:numPr>
        <w:shd w:val="clear" w:color="auto" w:fill="auto"/>
        <w:tabs>
          <w:tab w:val="left" w:pos="1547"/>
        </w:tabs>
        <w:spacing w:before="0" w:line="322" w:lineRule="exact"/>
        <w:ind w:left="40" w:right="40" w:firstLine="740"/>
        <w:jc w:val="both"/>
      </w:pPr>
      <w:r>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r>
        <w:t xml:space="preserve">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w:t>
      </w:r>
      <w:r>
        <w:t>я 2011 года N402-03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9718E5" w:rsidRDefault="001D2FA5">
      <w:pPr>
        <w:pStyle w:val="11"/>
        <w:numPr>
          <w:ilvl w:val="0"/>
          <w:numId w:val="1"/>
        </w:numPr>
        <w:shd w:val="clear" w:color="auto" w:fill="auto"/>
        <w:tabs>
          <w:tab w:val="left" w:pos="1538"/>
        </w:tabs>
        <w:spacing w:before="0" w:line="322" w:lineRule="exact"/>
        <w:ind w:left="40" w:right="40" w:firstLine="740"/>
        <w:jc w:val="both"/>
      </w:pPr>
      <w:r>
        <w:t>представлять в налоговые</w:t>
      </w:r>
      <w:r>
        <w:t xml:space="preserve">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9718E5" w:rsidRDefault="001D2FA5">
      <w:pPr>
        <w:pStyle w:val="11"/>
        <w:numPr>
          <w:ilvl w:val="0"/>
          <w:numId w:val="1"/>
        </w:numPr>
        <w:shd w:val="clear" w:color="auto" w:fill="auto"/>
        <w:tabs>
          <w:tab w:val="left" w:pos="1533"/>
        </w:tabs>
        <w:spacing w:before="0" w:line="322" w:lineRule="exact"/>
        <w:ind w:left="40" w:right="40" w:firstLine="740"/>
        <w:jc w:val="both"/>
      </w:pPr>
      <w:r>
        <w:t>выполнять законные требования налогового органа об устранении выявленных нарушений законодательства о на</w:t>
      </w:r>
      <w:r>
        <w:t>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9718E5" w:rsidRDefault="001D2FA5">
      <w:pPr>
        <w:pStyle w:val="11"/>
        <w:numPr>
          <w:ilvl w:val="0"/>
          <w:numId w:val="1"/>
        </w:numPr>
        <w:shd w:val="clear" w:color="auto" w:fill="auto"/>
        <w:tabs>
          <w:tab w:val="left" w:pos="1528"/>
        </w:tabs>
        <w:spacing w:before="0"/>
        <w:ind w:left="40" w:right="40" w:firstLine="740"/>
        <w:jc w:val="both"/>
      </w:pPr>
      <w:r>
        <w:t xml:space="preserve">в течение четырех лет обеспечивать сохранность данных бухгалтерского и налогового учета и других документов, </w:t>
      </w:r>
      <w:r>
        <w:t xml:space="preserve">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w:t>
      </w:r>
      <w:r>
        <w:lastRenderedPageBreak/>
        <w:t>предпринимателей), а также уплату (удержание) налогов, если иное не предусмотрено настоящим Коде</w:t>
      </w:r>
      <w:r>
        <w:t>ксом;</w:t>
      </w:r>
    </w:p>
    <w:p w:rsidR="009718E5" w:rsidRDefault="001D2FA5">
      <w:pPr>
        <w:pStyle w:val="11"/>
        <w:shd w:val="clear" w:color="auto" w:fill="auto"/>
        <w:spacing w:before="0" w:after="308" w:line="312" w:lineRule="exact"/>
        <w:ind w:left="80" w:right="60" w:firstLine="720"/>
        <w:jc w:val="both"/>
      </w:pPr>
      <w:r>
        <w:t>10. нести иные обязанности, предусмотренные законодательством о налогах и сборах.</w:t>
      </w:r>
    </w:p>
    <w:p w:rsidR="009718E5" w:rsidRDefault="001D2FA5">
      <w:pPr>
        <w:pStyle w:val="11"/>
        <w:shd w:val="clear" w:color="auto" w:fill="auto"/>
        <w:spacing w:before="0" w:line="302" w:lineRule="exact"/>
        <w:ind w:left="80" w:right="60" w:firstLine="720"/>
        <w:jc w:val="both"/>
      </w:pPr>
      <w:r>
        <w:rPr>
          <w:rStyle w:val="a9"/>
        </w:rPr>
        <w:t>Статья 119.</w:t>
      </w:r>
      <w: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9718E5" w:rsidRDefault="001D2FA5">
      <w:pPr>
        <w:pStyle w:val="11"/>
        <w:numPr>
          <w:ilvl w:val="1"/>
          <w:numId w:val="1"/>
        </w:numPr>
        <w:shd w:val="clear" w:color="auto" w:fill="auto"/>
        <w:tabs>
          <w:tab w:val="left" w:pos="1563"/>
        </w:tabs>
        <w:spacing w:before="0" w:line="307" w:lineRule="exact"/>
        <w:ind w:left="80" w:right="60" w:firstLine="720"/>
        <w:jc w:val="both"/>
      </w:pPr>
      <w: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9718E5" w:rsidRDefault="001D2FA5">
      <w:pPr>
        <w:pStyle w:val="11"/>
        <w:shd w:val="clear" w:color="auto" w:fill="auto"/>
        <w:spacing w:before="0"/>
        <w:ind w:left="80" w:right="60" w:firstLine="720"/>
        <w:jc w:val="both"/>
      </w:pPr>
      <w:r>
        <w:t>влечет взыскание штрафа в размере 5 процентов не уплаченной в установленный законодательством о н</w:t>
      </w:r>
      <w:r>
        <w:t>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w:t>
      </w:r>
      <w:r>
        <w:t>ной суммы и не менее 1 ООО рублей.</w:t>
      </w:r>
    </w:p>
    <w:p w:rsidR="009718E5" w:rsidRDefault="001D2FA5">
      <w:pPr>
        <w:pStyle w:val="11"/>
        <w:numPr>
          <w:ilvl w:val="1"/>
          <w:numId w:val="1"/>
        </w:numPr>
        <w:shd w:val="clear" w:color="auto" w:fill="auto"/>
        <w:tabs>
          <w:tab w:val="left" w:pos="1573"/>
        </w:tabs>
        <w:spacing w:before="0"/>
        <w:ind w:left="80" w:right="60" w:firstLine="720"/>
        <w:jc w:val="both"/>
      </w:pPr>
      <w:r>
        <w:t xml:space="preserve">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w:t>
      </w:r>
      <w:r>
        <w:t>сборах срок</w:t>
      </w:r>
    </w:p>
    <w:p w:rsidR="009718E5" w:rsidRDefault="001D2FA5">
      <w:pPr>
        <w:pStyle w:val="11"/>
        <w:shd w:val="clear" w:color="auto" w:fill="auto"/>
        <w:spacing w:before="0" w:after="327"/>
        <w:ind w:left="80" w:right="60" w:firstLine="720"/>
        <w:jc w:val="both"/>
      </w:pPr>
      <w:r>
        <w:t>влечет взыскание штрафа в размере 1 ООО рублей за каждый полный или неполный месяц со дня, установленного для его представления.</w:t>
      </w:r>
    </w:p>
    <w:p w:rsidR="009718E5" w:rsidRDefault="001D2FA5">
      <w:pPr>
        <w:pStyle w:val="11"/>
        <w:shd w:val="clear" w:color="auto" w:fill="auto"/>
        <w:spacing w:before="0" w:line="283" w:lineRule="exact"/>
        <w:ind w:left="80" w:right="60" w:firstLine="720"/>
        <w:jc w:val="both"/>
      </w:pPr>
      <w:r>
        <w:rPr>
          <w:rStyle w:val="a9"/>
        </w:rPr>
        <w:t>Статья 122.</w:t>
      </w:r>
      <w:r>
        <w:t xml:space="preserve"> Неуплата или неполная уплата сумм налога (сбора, страховых взносов)</w:t>
      </w:r>
    </w:p>
    <w:p w:rsidR="009718E5" w:rsidRDefault="001D2FA5">
      <w:pPr>
        <w:pStyle w:val="11"/>
        <w:numPr>
          <w:ilvl w:val="2"/>
          <w:numId w:val="1"/>
        </w:numPr>
        <w:shd w:val="clear" w:color="auto" w:fill="auto"/>
        <w:tabs>
          <w:tab w:val="left" w:pos="1573"/>
        </w:tabs>
        <w:spacing w:before="0"/>
        <w:ind w:left="80" w:right="60" w:firstLine="720"/>
        <w:jc w:val="both"/>
      </w:pPr>
      <w: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w:t>
      </w:r>
      <w:r>
        <w:t>ия), если такое деяние не содержит признаков налоговых правонарушений, предусмотренных статьями 129.3 и 129.5 настоящего Кодекса,</w:t>
      </w:r>
    </w:p>
    <w:p w:rsidR="009718E5" w:rsidRDefault="001D2FA5">
      <w:pPr>
        <w:pStyle w:val="11"/>
        <w:shd w:val="clear" w:color="auto" w:fill="auto"/>
        <w:spacing w:before="0" w:line="298" w:lineRule="exact"/>
        <w:ind w:left="80" w:right="60" w:firstLine="720"/>
        <w:jc w:val="both"/>
      </w:pPr>
      <w:r>
        <w:t>влекут взыскание штрафа в размере 20 процентов от неуплаченной суммы налога (сбора, страховых взносов).</w:t>
      </w:r>
    </w:p>
    <w:p w:rsidR="009718E5" w:rsidRDefault="001D2FA5">
      <w:pPr>
        <w:pStyle w:val="11"/>
        <w:numPr>
          <w:ilvl w:val="2"/>
          <w:numId w:val="1"/>
        </w:numPr>
        <w:shd w:val="clear" w:color="auto" w:fill="auto"/>
        <w:tabs>
          <w:tab w:val="left" w:pos="1582"/>
        </w:tabs>
        <w:spacing w:before="0" w:line="270" w:lineRule="exact"/>
        <w:ind w:left="80" w:firstLine="720"/>
        <w:jc w:val="both"/>
      </w:pPr>
      <w:r>
        <w:t>Утратил силу с 1 январ</w:t>
      </w:r>
      <w:r>
        <w:t>я 2004 г.</w:t>
      </w:r>
    </w:p>
    <w:p w:rsidR="009718E5" w:rsidRDefault="001D2FA5">
      <w:pPr>
        <w:pStyle w:val="11"/>
        <w:numPr>
          <w:ilvl w:val="2"/>
          <w:numId w:val="1"/>
        </w:numPr>
        <w:shd w:val="clear" w:color="auto" w:fill="auto"/>
        <w:tabs>
          <w:tab w:val="left" w:pos="1563"/>
        </w:tabs>
        <w:spacing w:before="0" w:line="288" w:lineRule="exact"/>
        <w:ind w:left="80" w:right="60" w:firstLine="720"/>
        <w:jc w:val="both"/>
      </w:pPr>
      <w:r>
        <w:t>Деяния, предусмотренные пунктом 1 настоящей статьи, совершенные умышленно,</w:t>
      </w:r>
    </w:p>
    <w:p w:rsidR="009718E5" w:rsidRDefault="001D2FA5">
      <w:pPr>
        <w:pStyle w:val="11"/>
        <w:shd w:val="clear" w:color="auto" w:fill="auto"/>
        <w:spacing w:before="0" w:line="298" w:lineRule="exact"/>
        <w:ind w:left="80" w:right="60" w:firstLine="720"/>
        <w:jc w:val="both"/>
      </w:pPr>
      <w:r>
        <w:t>влекут взыскание штрафа в размере 40 процентов от неуплаченной суммы налога (сбора, страховых взносов).</w:t>
      </w:r>
    </w:p>
    <w:p w:rsidR="009718E5" w:rsidRDefault="001D2FA5">
      <w:pPr>
        <w:pStyle w:val="11"/>
        <w:numPr>
          <w:ilvl w:val="2"/>
          <w:numId w:val="1"/>
        </w:numPr>
        <w:shd w:val="clear" w:color="auto" w:fill="auto"/>
        <w:tabs>
          <w:tab w:val="left" w:pos="1904"/>
        </w:tabs>
        <w:spacing w:before="0" w:after="574" w:line="312" w:lineRule="exact"/>
        <w:ind w:left="80" w:right="60" w:firstLine="720"/>
        <w:jc w:val="both"/>
      </w:pPr>
      <w:r>
        <w:t>Не признается правонарушением неуплата или неполная уплата ответств</w:t>
      </w:r>
      <w:r>
        <w:t xml:space="preserve">енным участником консолидированной группы налогоплательщиков сумм налога наприбыль организаций по консолидированной налогоплательщиков в результате занижения налоговой базы, иного неправильного исчисления налога на прибыль организаций по консолидированной </w:t>
      </w:r>
      <w:r>
        <w:t xml:space="preserve">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w:t>
      </w:r>
      <w:r>
        <w:lastRenderedPageBreak/>
        <w:t>привлеченны</w:t>
      </w:r>
      <w:r>
        <w:t>м к ответственности в соответствии со статьей 122.1 настоящего Кодекса.</w:t>
      </w:r>
    </w:p>
    <w:p w:rsidR="009718E5" w:rsidRDefault="001D2FA5">
      <w:pPr>
        <w:pStyle w:val="10"/>
        <w:keepNext/>
        <w:keepLines/>
        <w:shd w:val="clear" w:color="auto" w:fill="auto"/>
        <w:spacing w:before="0" w:after="277" w:line="270" w:lineRule="exact"/>
        <w:ind w:left="1520"/>
        <w:jc w:val="left"/>
      </w:pPr>
      <w:bookmarkStart w:id="3" w:name="bookmark3"/>
      <w:r>
        <w:t>УГОЛОВНЫЙ КОДЕКС РОССИЙСКОЙ ФЕДЕРАЦИИ</w:t>
      </w:r>
      <w:bookmarkEnd w:id="3"/>
    </w:p>
    <w:p w:rsidR="009718E5" w:rsidRDefault="001D2FA5">
      <w:pPr>
        <w:pStyle w:val="11"/>
        <w:shd w:val="clear" w:color="auto" w:fill="auto"/>
        <w:spacing w:before="0" w:line="312" w:lineRule="exact"/>
        <w:ind w:left="40" w:right="40" w:firstLine="420"/>
        <w:jc w:val="both"/>
      </w:pPr>
      <w:r>
        <w:rPr>
          <w:rStyle w:val="aa"/>
        </w:rPr>
        <w:t>Статья 198.</w:t>
      </w:r>
      <w: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9718E5" w:rsidRDefault="001D2FA5">
      <w:pPr>
        <w:pStyle w:val="11"/>
        <w:numPr>
          <w:ilvl w:val="3"/>
          <w:numId w:val="1"/>
        </w:numPr>
        <w:shd w:val="clear" w:color="auto" w:fill="auto"/>
        <w:tabs>
          <w:tab w:val="left" w:pos="1538"/>
        </w:tabs>
        <w:spacing w:before="0" w:line="322" w:lineRule="exact"/>
        <w:ind w:left="40" w:right="40" w:firstLine="720"/>
        <w:jc w:val="both"/>
      </w:pPr>
      <w:r>
        <w:t>Уклонение физического лица от уплаты налогов, сборов и (или) физического лица - плательщика страховых взносов от упла</w:t>
      </w:r>
      <w:r>
        <w:t>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w:t>
      </w:r>
      <w:r>
        <w:t>ию (расчет) или такие документы заведомо ложных сведений, совершенное в крупном размере, -</w:t>
      </w:r>
    </w:p>
    <w:p w:rsidR="009718E5" w:rsidRDefault="001D2FA5">
      <w:pPr>
        <w:pStyle w:val="11"/>
        <w:shd w:val="clear" w:color="auto" w:fill="auto"/>
        <w:spacing w:before="0" w:line="322" w:lineRule="exact"/>
        <w:ind w:left="40" w:right="40" w:firstLine="72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r>
        <w:t xml:space="preserve"> либо принудительными работами на срок до одного года, либо арестом на срок до шести месяцев, либо лишением свободы на срок до одного года.</w:t>
      </w:r>
    </w:p>
    <w:p w:rsidR="009718E5" w:rsidRDefault="001D2FA5">
      <w:pPr>
        <w:pStyle w:val="11"/>
        <w:numPr>
          <w:ilvl w:val="3"/>
          <w:numId w:val="1"/>
        </w:numPr>
        <w:shd w:val="clear" w:color="auto" w:fill="auto"/>
        <w:tabs>
          <w:tab w:val="left" w:pos="1470"/>
        </w:tabs>
        <w:spacing w:before="0" w:line="322" w:lineRule="exact"/>
        <w:ind w:left="40" w:firstLine="720"/>
        <w:jc w:val="both"/>
      </w:pPr>
      <w:r>
        <w:t>То же деяние, совершенное в особо крупном размере, -</w:t>
      </w:r>
    </w:p>
    <w:p w:rsidR="009718E5" w:rsidRDefault="001D2FA5">
      <w:pPr>
        <w:pStyle w:val="11"/>
        <w:shd w:val="clear" w:color="auto" w:fill="auto"/>
        <w:spacing w:before="0" w:line="322" w:lineRule="exact"/>
        <w:ind w:left="40" w:firstLine="720"/>
        <w:jc w:val="both"/>
      </w:pPr>
      <w:r>
        <w:t>наказывается штрафом в размере от двухсот тысяч до пятисот тыся</w:t>
      </w:r>
      <w:r>
        <w:t>ч</w:t>
      </w:r>
    </w:p>
    <w:p w:rsidR="009718E5" w:rsidRDefault="001D2FA5">
      <w:pPr>
        <w:pStyle w:val="11"/>
        <w:shd w:val="clear" w:color="auto" w:fill="auto"/>
        <w:spacing w:before="0" w:line="322" w:lineRule="exact"/>
        <w:ind w:left="40" w:right="40"/>
        <w:jc w:val="both"/>
      </w:pPr>
      <w:r>
        <w:t>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9718E5" w:rsidRDefault="001D2FA5">
      <w:pPr>
        <w:pStyle w:val="11"/>
        <w:shd w:val="clear" w:color="auto" w:fill="auto"/>
        <w:spacing w:before="0" w:line="322" w:lineRule="exact"/>
        <w:ind w:left="40" w:right="40" w:firstLine="720"/>
        <w:jc w:val="both"/>
      </w:pPr>
      <w:r>
        <w:rPr>
          <w:rStyle w:val="aa"/>
        </w:rPr>
        <w:t>Примечания.</w:t>
      </w:r>
      <w: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w:t>
      </w:r>
      <w:r>
        <w:t>язаны уплачивать страховые взносы в соответствии с законодательством Российской Федерации о налогах и сборах.</w:t>
      </w:r>
    </w:p>
    <w:p w:rsidR="009718E5" w:rsidRDefault="001D2FA5">
      <w:pPr>
        <w:pStyle w:val="11"/>
        <w:shd w:val="clear" w:color="auto" w:fill="auto"/>
        <w:spacing w:before="0" w:line="322" w:lineRule="exact"/>
        <w:ind w:left="40" w:right="40" w:firstLine="720"/>
        <w:jc w:val="both"/>
      </w:pPr>
      <w:r>
        <w:t>11. Крупным размером в настоящей статье признается сумма налогов, сборов, страховых взносов, составляющая за период в пределах трех финансовых лет</w:t>
      </w:r>
      <w:r>
        <w:t xml:space="preserve">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w:t>
      </w:r>
      <w:r>
        <w:t xml:space="preserve"> а особо крупным размером - сумма, составляющая за период в пределах трех финансовых лет подряд более четырех.</w:t>
      </w:r>
    </w:p>
    <w:sectPr w:rsidR="009718E5" w:rsidSect="009718E5">
      <w:headerReference w:type="default" r:id="rId7"/>
      <w:type w:val="continuous"/>
      <w:pgSz w:w="11905" w:h="16837"/>
      <w:pgMar w:top="1235" w:right="616" w:bottom="1077" w:left="154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A5" w:rsidRDefault="001D2FA5" w:rsidP="009718E5">
      <w:r>
        <w:separator/>
      </w:r>
    </w:p>
  </w:endnote>
  <w:endnote w:type="continuationSeparator" w:id="0">
    <w:p w:rsidR="001D2FA5" w:rsidRDefault="001D2FA5" w:rsidP="00971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A5" w:rsidRDefault="001D2FA5"/>
  </w:footnote>
  <w:footnote w:type="continuationSeparator" w:id="0">
    <w:p w:rsidR="001D2FA5" w:rsidRDefault="001D2F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E5" w:rsidRDefault="009718E5">
    <w:pPr>
      <w:pStyle w:val="a7"/>
      <w:framePr w:h="202" w:wrap="none" w:vAnchor="text" w:hAnchor="page" w:x="5988" w:y="741"/>
      <w:shd w:val="clear" w:color="auto" w:fill="auto"/>
      <w:jc w:val="both"/>
    </w:pPr>
    <w:fldSimple w:instr=" PAGE \* MERGEFORMAT ">
      <w:r w:rsidR="00B82CDD" w:rsidRPr="00B82CDD">
        <w:rPr>
          <w:rStyle w:val="a8"/>
          <w:noProof/>
        </w:rPr>
        <w:t>2</w:t>
      </w:r>
    </w:fldSimple>
  </w:p>
  <w:p w:rsidR="009718E5" w:rsidRDefault="009718E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288"/>
    <w:multiLevelType w:val="multilevel"/>
    <w:tmpl w:val="A4EEB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718E5"/>
    <w:rsid w:val="001D2FA5"/>
    <w:rsid w:val="009718E5"/>
    <w:rsid w:val="00B82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18E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18E5"/>
    <w:rPr>
      <w:color w:val="000080"/>
      <w:u w:val="single"/>
    </w:rPr>
  </w:style>
  <w:style w:type="character" w:customStyle="1" w:styleId="2">
    <w:name w:val="Основной текст (2)_"/>
    <w:basedOn w:val="a0"/>
    <w:link w:val="20"/>
    <w:rsid w:val="009718E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9718E5"/>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sid w:val="009718E5"/>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9718E5"/>
    <w:rPr>
      <w:b/>
      <w:bCs/>
      <w:spacing w:val="0"/>
    </w:rPr>
  </w:style>
  <w:style w:type="character" w:customStyle="1" w:styleId="a6">
    <w:name w:val="Колонтитул_"/>
    <w:basedOn w:val="a0"/>
    <w:link w:val="a7"/>
    <w:rsid w:val="009718E5"/>
    <w:rPr>
      <w:rFonts w:ascii="Times New Roman" w:eastAsia="Times New Roman" w:hAnsi="Times New Roman" w:cs="Times New Roman"/>
      <w:b w:val="0"/>
      <w:bCs w:val="0"/>
      <w:i w:val="0"/>
      <w:iCs w:val="0"/>
      <w:smallCaps w:val="0"/>
      <w:strike w:val="0"/>
      <w:sz w:val="20"/>
      <w:szCs w:val="20"/>
    </w:rPr>
  </w:style>
  <w:style w:type="character" w:customStyle="1" w:styleId="a8">
    <w:name w:val="Колонтитул + Полужирный"/>
    <w:basedOn w:val="a6"/>
    <w:rsid w:val="009718E5"/>
    <w:rPr>
      <w:b/>
      <w:bCs/>
      <w:sz w:val="20"/>
      <w:szCs w:val="20"/>
    </w:rPr>
  </w:style>
  <w:style w:type="character" w:customStyle="1" w:styleId="a9">
    <w:name w:val="Основной текст + Полужирный"/>
    <w:basedOn w:val="a4"/>
    <w:rsid w:val="009718E5"/>
    <w:rPr>
      <w:b/>
      <w:bCs/>
      <w:spacing w:val="0"/>
    </w:rPr>
  </w:style>
  <w:style w:type="character" w:customStyle="1" w:styleId="aa">
    <w:name w:val="Основной текст + Полужирный"/>
    <w:basedOn w:val="a4"/>
    <w:rsid w:val="009718E5"/>
    <w:rPr>
      <w:b/>
      <w:bCs/>
      <w:spacing w:val="0"/>
    </w:rPr>
  </w:style>
  <w:style w:type="paragraph" w:customStyle="1" w:styleId="20">
    <w:name w:val="Основной текст (2)"/>
    <w:basedOn w:val="a"/>
    <w:link w:val="2"/>
    <w:rsid w:val="009718E5"/>
    <w:pPr>
      <w:shd w:val="clear" w:color="auto" w:fill="FFFFFF"/>
      <w:spacing w:after="600" w:line="0" w:lineRule="atLeast"/>
    </w:pPr>
    <w:rPr>
      <w:rFonts w:ascii="Times New Roman" w:eastAsia="Times New Roman" w:hAnsi="Times New Roman" w:cs="Times New Roman"/>
      <w:b/>
      <w:bCs/>
      <w:sz w:val="27"/>
      <w:szCs w:val="27"/>
    </w:rPr>
  </w:style>
  <w:style w:type="paragraph" w:customStyle="1" w:styleId="10">
    <w:name w:val="Заголовок №1"/>
    <w:basedOn w:val="a"/>
    <w:link w:val="1"/>
    <w:rsid w:val="009718E5"/>
    <w:pPr>
      <w:shd w:val="clear" w:color="auto" w:fill="FFFFFF"/>
      <w:spacing w:before="600" w:line="0" w:lineRule="atLeast"/>
      <w:jc w:val="both"/>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rsid w:val="009718E5"/>
    <w:pPr>
      <w:shd w:val="clear" w:color="auto" w:fill="FFFFFF"/>
      <w:spacing w:before="120" w:line="317" w:lineRule="exact"/>
    </w:pPr>
    <w:rPr>
      <w:rFonts w:ascii="Times New Roman" w:eastAsia="Times New Roman" w:hAnsi="Times New Roman" w:cs="Times New Roman"/>
      <w:sz w:val="27"/>
      <w:szCs w:val="27"/>
    </w:rPr>
  </w:style>
  <w:style w:type="paragraph" w:customStyle="1" w:styleId="a7">
    <w:name w:val="Колонтитул"/>
    <w:basedOn w:val="a"/>
    <w:link w:val="a6"/>
    <w:rsid w:val="009718E5"/>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6074</Characters>
  <Application>Microsoft Office Word</Application>
  <DocSecurity>0</DocSecurity>
  <Lines>50</Lines>
  <Paragraphs>14</Paragraphs>
  <ScaleCrop>false</ScaleCrop>
  <Company>Microsoft</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2018-05-08T06:47:00Z</dcterms:created>
  <dcterms:modified xsi:type="dcterms:W3CDTF">2018-05-08T06:50:00Z</dcterms:modified>
</cp:coreProperties>
</file>