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Башкортостан Республика</w:t>
      </w:r>
      <w:r>
        <w:rPr>
          <w:rFonts w:ascii="Times New Roman" w:hAnsi="Times New Roman"/>
          <w:b/>
          <w:bCs/>
          <w:sz w:val="20"/>
          <w:szCs w:val="20"/>
        </w:rPr>
        <w:t>һ</w:t>
      </w:r>
      <w:r>
        <w:rPr>
          <w:b/>
          <w:bCs/>
          <w:sz w:val="20"/>
          <w:szCs w:val="20"/>
        </w:rPr>
        <w:t>ы</w:t>
      </w:r>
    </w:p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әбәй районы </w:t>
      </w:r>
    </w:p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муниципаль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районы</w:t>
      </w:r>
    </w:p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Ы</w:t>
      </w:r>
      <w:proofErr w:type="gramEnd"/>
      <w:r>
        <w:rPr>
          <w:rFonts w:ascii="Arial" w:hAnsi="Arial" w:cs="Arial"/>
          <w:b/>
          <w:sz w:val="20"/>
          <w:szCs w:val="20"/>
        </w:rPr>
        <w:t>çлакбашауыл</w:t>
      </w:r>
      <w:proofErr w:type="spellEnd"/>
    </w:p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советы </w:t>
      </w:r>
      <w:proofErr w:type="spellStart"/>
      <w:r>
        <w:rPr>
          <w:rFonts w:ascii="Arial" w:hAnsi="Arial" w:cs="Arial"/>
          <w:b/>
          <w:sz w:val="20"/>
          <w:szCs w:val="20"/>
        </w:rPr>
        <w:t>ауыл</w:t>
      </w:r>
      <w:proofErr w:type="spellEnd"/>
    </w:p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билә</w:t>
      </w:r>
      <w:proofErr w:type="gramStart"/>
      <w:r>
        <w:rPr>
          <w:rFonts w:ascii="Arial" w:hAnsi="Arial" w:cs="Arial"/>
          <w:b/>
          <w:sz w:val="20"/>
          <w:szCs w:val="20"/>
        </w:rPr>
        <w:t>м</w:t>
      </w:r>
      <w:proofErr w:type="gramEnd"/>
      <w:r>
        <w:rPr>
          <w:rFonts w:ascii="Arial" w:hAnsi="Arial" w:cs="Arial"/>
          <w:b/>
          <w:sz w:val="20"/>
          <w:szCs w:val="20"/>
        </w:rPr>
        <w:t>әhе Хакимиәте</w:t>
      </w:r>
    </w:p>
    <w:p w:rsidR="00BB3B9E" w:rsidRDefault="00BB3B9E" w:rsidP="00BB3B9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:rsidR="00BB3B9E" w:rsidRDefault="00BB3B9E" w:rsidP="00BB3B9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сельского поселения </w:t>
      </w:r>
    </w:p>
    <w:p w:rsidR="00BB3B9E" w:rsidRDefault="00BB3B9E" w:rsidP="00BB3B9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Слакбашевский  сельсовет муниципального района</w:t>
      </w:r>
    </w:p>
    <w:p w:rsidR="00BB3B9E" w:rsidRDefault="00BB3B9E" w:rsidP="00BB3B9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Белебеевский район </w:t>
      </w:r>
    </w:p>
    <w:p w:rsidR="00BB3B9E" w:rsidRDefault="00BB3B9E" w:rsidP="00BB3B9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Республики </w:t>
      </w:r>
      <w:r>
        <w:rPr>
          <w:rFonts w:ascii="Arial" w:hAnsi="Arial" w:cs="Arial"/>
          <w:b/>
          <w:bCs/>
          <w:sz w:val="20"/>
          <w:szCs w:val="20"/>
        </w:rPr>
        <w:t>Башкортостан</w:t>
      </w:r>
    </w:p>
    <w:p w:rsidR="00BB3B9E" w:rsidRDefault="00BB3B9E" w:rsidP="00BB3B9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49045" cy="113728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9E" w:rsidRDefault="00BB3B9E" w:rsidP="00BB3B9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____________________________________________________________________________</w:t>
      </w:r>
    </w:p>
    <w:p w:rsidR="00BB3B9E" w:rsidRDefault="006E3A39" w:rsidP="00BB3B9E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 КАРАР                   </w:t>
      </w:r>
      <w:r w:rsidR="00BB3B9E">
        <w:rPr>
          <w:rFonts w:ascii="Times New Roman" w:hAnsi="Times New Roman"/>
          <w:b/>
          <w:bCs/>
          <w:sz w:val="28"/>
          <w:szCs w:val="28"/>
        </w:rPr>
        <w:tab/>
      </w:r>
      <w:r w:rsidR="00BB3B9E">
        <w:rPr>
          <w:rFonts w:ascii="Times New Roman" w:hAnsi="Times New Roman"/>
          <w:b/>
          <w:bCs/>
          <w:sz w:val="28"/>
          <w:szCs w:val="28"/>
        </w:rPr>
        <w:tab/>
      </w:r>
      <w:r w:rsidR="00BB3B9E">
        <w:rPr>
          <w:rFonts w:ascii="Times New Roman" w:hAnsi="Times New Roman"/>
          <w:b/>
          <w:bCs/>
          <w:sz w:val="28"/>
          <w:szCs w:val="28"/>
        </w:rPr>
        <w:tab/>
      </w:r>
      <w:r w:rsidR="00BB3B9E">
        <w:rPr>
          <w:rFonts w:ascii="Times New Roman" w:hAnsi="Times New Roman"/>
          <w:b/>
          <w:bCs/>
          <w:sz w:val="28"/>
          <w:szCs w:val="28"/>
        </w:rPr>
        <w:tab/>
      </w:r>
      <w:r w:rsidR="00BB3B9E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 ПОСТАНОВЛЕНИЕ</w:t>
      </w:r>
    </w:p>
    <w:p w:rsidR="00BB3B9E" w:rsidRDefault="00E906E6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011F1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декабрь</w:t>
      </w:r>
      <w:r w:rsidR="00011F1D"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й.      </w:t>
      </w:r>
      <w:r w:rsidR="003C0339">
        <w:rPr>
          <w:rFonts w:ascii="Times New Roman" w:hAnsi="Times New Roman"/>
          <w:b/>
          <w:bCs/>
          <w:sz w:val="28"/>
          <w:szCs w:val="28"/>
        </w:rPr>
        <w:t xml:space="preserve">                № </w:t>
      </w:r>
      <w:r w:rsidR="00011F1D">
        <w:rPr>
          <w:rFonts w:ascii="Times New Roman" w:hAnsi="Times New Roman"/>
          <w:b/>
          <w:bCs/>
          <w:sz w:val="28"/>
          <w:szCs w:val="28"/>
        </w:rPr>
        <w:t>4</w:t>
      </w:r>
      <w:r w:rsidR="001215F2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10</w:t>
      </w:r>
      <w:r w:rsidR="00011F1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декабря</w:t>
      </w:r>
      <w:r w:rsidR="00011F1D">
        <w:rPr>
          <w:rFonts w:ascii="Times New Roman" w:hAnsi="Times New Roman"/>
          <w:b/>
          <w:bCs/>
          <w:sz w:val="28"/>
          <w:szCs w:val="28"/>
        </w:rPr>
        <w:t xml:space="preserve">  2021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1215F2" w:rsidRDefault="001215F2" w:rsidP="001215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Об утверждении порядка предоставления бюджетных инвестиций</w:t>
      </w:r>
    </w:p>
    <w:p w:rsidR="001215F2" w:rsidRPr="00F0178B" w:rsidRDefault="001215F2" w:rsidP="001215F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юридическим лицам, не являющимся муниципальными</w:t>
      </w:r>
    </w:p>
    <w:p w:rsidR="001215F2" w:rsidRPr="00F0178B" w:rsidRDefault="001215F2" w:rsidP="001215F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учреждениями и муниципальными унитарными предприятиями,</w:t>
      </w:r>
    </w:p>
    <w:p w:rsidR="001215F2" w:rsidRPr="00F0178B" w:rsidRDefault="001215F2" w:rsidP="001215F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215F2" w:rsidRPr="00F0178B" w:rsidRDefault="001215F2" w:rsidP="001215F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78B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80  Бюджетного кодекса Российской Федерации</w:t>
      </w:r>
    </w:p>
    <w:p w:rsidR="001215F2" w:rsidRPr="00F0178B" w:rsidRDefault="001215F2" w:rsidP="001215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F0178B">
        <w:rPr>
          <w:rFonts w:ascii="Times New Roman" w:hAnsi="Times New Roman" w:cs="Times New Roman"/>
          <w:sz w:val="28"/>
          <w:szCs w:val="28"/>
        </w:rPr>
        <w:t>:</w:t>
      </w:r>
    </w:p>
    <w:p w:rsidR="001215F2" w:rsidRPr="00F0178B" w:rsidRDefault="001215F2" w:rsidP="00121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215F2" w:rsidRPr="00F0178B" w:rsidRDefault="001215F2" w:rsidP="00121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F017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17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215F2" w:rsidRPr="00F0178B" w:rsidRDefault="001215F2" w:rsidP="00121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0178B">
        <w:rPr>
          <w:rFonts w:ascii="Times New Roman" w:hAnsi="Times New Roman" w:cs="Times New Roman"/>
          <w:sz w:val="28"/>
          <w:szCs w:val="28"/>
        </w:rPr>
        <w:tab/>
      </w:r>
      <w:r w:rsidRPr="00F017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41752">
        <w:rPr>
          <w:rFonts w:ascii="Times New Roman" w:hAnsi="Times New Roman" w:cs="Times New Roman"/>
          <w:sz w:val="28"/>
          <w:szCs w:val="28"/>
        </w:rPr>
        <w:t>Андреев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1752">
        <w:rPr>
          <w:rFonts w:ascii="Times New Roman" w:hAnsi="Times New Roman" w:cs="Times New Roman"/>
          <w:sz w:val="28"/>
          <w:szCs w:val="28"/>
        </w:rPr>
        <w:t xml:space="preserve"> 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215F2" w:rsidRPr="00F0178B" w:rsidRDefault="001215F2" w:rsidP="001215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15F2" w:rsidRDefault="001215F2" w:rsidP="001215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15F2" w:rsidRDefault="001215F2" w:rsidP="001215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Normal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78B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1215F2" w:rsidRPr="00F0178B" w:rsidRDefault="001215F2" w:rsidP="001215F2">
      <w:pPr>
        <w:pStyle w:val="ConsPlusNormal"/>
        <w:ind w:left="4962" w:hanging="6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1215F2" w:rsidRPr="00F0178B" w:rsidRDefault="001215F2" w:rsidP="001215F2">
      <w:pPr>
        <w:pStyle w:val="ConsPlusNormal"/>
        <w:ind w:left="4962" w:hanging="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215F2" w:rsidRPr="00F0178B" w:rsidRDefault="001215F2" w:rsidP="001215F2">
      <w:pPr>
        <w:pStyle w:val="ConsPlusNormal"/>
        <w:ind w:left="4962" w:hanging="6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215F2" w:rsidRPr="00F0178B" w:rsidRDefault="001215F2" w:rsidP="001215F2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 12.</w:t>
      </w:r>
      <w:r w:rsidRPr="00F0178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178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1215F2" w:rsidRPr="00F0178B" w:rsidRDefault="001215F2" w:rsidP="00121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178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215F2" w:rsidRPr="00F0178B" w:rsidRDefault="001215F2" w:rsidP="001215F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178B">
        <w:rPr>
          <w:rFonts w:ascii="Times New Roman" w:hAnsi="Times New Roman" w:cs="Times New Roman"/>
          <w:b/>
          <w:sz w:val="28"/>
          <w:szCs w:val="28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</w:t>
      </w:r>
      <w:proofErr w:type="spellStart"/>
      <w:r w:rsidRPr="00F0178B">
        <w:rPr>
          <w:rFonts w:ascii="Times New Roman" w:hAnsi="Times New Roman" w:cs="Times New Roman"/>
          <w:b/>
          <w:sz w:val="28"/>
          <w:szCs w:val="28"/>
        </w:rPr>
        <w:t>бюджетасельского</w:t>
      </w:r>
      <w:proofErr w:type="spellEnd"/>
      <w:r w:rsidRPr="00F0178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Слакбашевский</w:t>
      </w:r>
      <w:proofErr w:type="spellEnd"/>
      <w:r w:rsidRPr="00F0178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215F2" w:rsidRPr="00F0178B" w:rsidRDefault="001215F2" w:rsidP="001215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1215F2" w:rsidRPr="00F0178B" w:rsidRDefault="001215F2" w:rsidP="001215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78B">
        <w:rPr>
          <w:rFonts w:ascii="Times New Roman" w:hAnsi="Times New Roman" w:cs="Times New Roman"/>
          <w:sz w:val="28"/>
          <w:szCs w:val="28"/>
        </w:rPr>
        <w:t>.</w:t>
      </w:r>
      <w:r w:rsidRPr="00F017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178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215F2" w:rsidRPr="00F0178B" w:rsidRDefault="001215F2" w:rsidP="00121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1. 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215F2" w:rsidRPr="00F0178B" w:rsidRDefault="001215F2" w:rsidP="00121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2.</w:t>
      </w:r>
      <w:r w:rsidRPr="00F0178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0178B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осуществляется при условии приобретения в собственность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муниципальным районом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акций (долей) юридического лица при его создании или участия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  <w:proofErr w:type="gramEnd"/>
    </w:p>
    <w:p w:rsidR="001215F2" w:rsidRPr="00F0178B" w:rsidRDefault="001215F2" w:rsidP="00121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3.</w:t>
      </w:r>
      <w:r w:rsidRPr="00F017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178B">
        <w:rPr>
          <w:rFonts w:ascii="Times New Roman" w:hAnsi="Times New Roman" w:cs="Times New Roman"/>
          <w:sz w:val="28"/>
          <w:szCs w:val="28"/>
        </w:rPr>
        <w:t xml:space="preserve">Условия участия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</w:t>
      </w:r>
    </w:p>
    <w:p w:rsidR="001215F2" w:rsidRPr="00F0178B" w:rsidRDefault="001215F2" w:rsidP="00121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4. Права учредителя (участника) в уставном капитале юридического лица от имени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lastRenderedPageBreak/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Администрация).</w:t>
      </w:r>
    </w:p>
    <w:p w:rsidR="001215F2" w:rsidRPr="00F0178B" w:rsidRDefault="001215F2" w:rsidP="00121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5. Финансовое обеспечение расходов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</w:t>
      </w:r>
      <w:proofErr w:type="gramStart"/>
      <w:r w:rsidRPr="00F0178B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F0178B">
        <w:rPr>
          <w:rFonts w:ascii="Times New Roman" w:hAnsi="Times New Roman" w:cs="Times New Roman"/>
          <w:sz w:val="28"/>
          <w:szCs w:val="28"/>
        </w:rPr>
        <w:t>дминистрации, по соответствующему подразделу, целевой статье и виду расходов бюджетной классификации на соответствующий финансовый год.</w:t>
      </w:r>
    </w:p>
    <w:p w:rsidR="001215F2" w:rsidRPr="00F0178B" w:rsidRDefault="001215F2" w:rsidP="00121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178B">
        <w:rPr>
          <w:rFonts w:ascii="Times New Roman" w:hAnsi="Times New Roman" w:cs="Times New Roman"/>
          <w:sz w:val="28"/>
          <w:szCs w:val="28"/>
        </w:rPr>
        <w:t xml:space="preserve">. Предоставление бюджетных инвестиций </w:t>
      </w:r>
    </w:p>
    <w:p w:rsidR="001215F2" w:rsidRPr="00F0178B" w:rsidRDefault="001215F2" w:rsidP="00121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6. 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эффективности на основании постановления Администрации, проект которого подготавливается соответствующим структурным подразделением Администрации,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</w:t>
      </w:r>
    </w:p>
    <w:p w:rsidR="001215F2" w:rsidRPr="00F0178B" w:rsidRDefault="001215F2" w:rsidP="00121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F0178B">
        <w:rPr>
          <w:rFonts w:ascii="Times New Roman" w:hAnsi="Times New Roman" w:cs="Times New Roman"/>
          <w:sz w:val="28"/>
          <w:szCs w:val="28"/>
        </w:rPr>
        <w:t xml:space="preserve">Перечисление бюджетных инвестиций осуществляется на основании договора между Администрацией и юридическим лицом об участии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лица.</w:t>
      </w:r>
      <w:proofErr w:type="gramEnd"/>
    </w:p>
    <w:p w:rsidR="001215F2" w:rsidRPr="00F0178B" w:rsidRDefault="001215F2" w:rsidP="00121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178B">
        <w:rPr>
          <w:rFonts w:ascii="Times New Roman" w:hAnsi="Times New Roman" w:cs="Times New Roman"/>
          <w:sz w:val="28"/>
          <w:szCs w:val="28"/>
        </w:rPr>
        <w:t>. Требования к договорам, заключаемым в связи</w:t>
      </w:r>
    </w:p>
    <w:p w:rsidR="001215F2" w:rsidRPr="00F0178B" w:rsidRDefault="001215F2" w:rsidP="001215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с предоставлением бюджетных инвестиций</w:t>
      </w:r>
    </w:p>
    <w:p w:rsidR="001215F2" w:rsidRPr="00F0178B" w:rsidRDefault="001215F2" w:rsidP="00121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5F2" w:rsidRPr="00F0178B" w:rsidRDefault="001215F2" w:rsidP="00121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8. Администрацией подготавливается договор между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юридическим лицом об участии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 (далее - договор об участии).</w:t>
      </w:r>
    </w:p>
    <w:p w:rsidR="001215F2" w:rsidRPr="00F0178B" w:rsidRDefault="001215F2" w:rsidP="00121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9. Договор об участии оформляется в течение трех месяцев со дня вступления в силу решения о бюджете (внесения изменений в бюджет</w:t>
      </w:r>
      <w:proofErr w:type="gramStart"/>
      <w:r w:rsidRPr="00F0178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F0178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предусматривающего предоставление бюджетных инвестиций юридическим лицам.</w:t>
      </w:r>
    </w:p>
    <w:p w:rsidR="001215F2" w:rsidRPr="00F0178B" w:rsidRDefault="001215F2" w:rsidP="00121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10. В договоре об участии предусматриваются следующие положения:</w:t>
      </w:r>
    </w:p>
    <w:p w:rsidR="001215F2" w:rsidRPr="00F0178B" w:rsidRDefault="001215F2" w:rsidP="00121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а) целевое назначение бюджетных инвестиций, объем бюджетных инвестиций в соответствии с решением о бюджете (внесенными изменениями в </w:t>
      </w:r>
      <w:r w:rsidRPr="00F0178B">
        <w:rPr>
          <w:rFonts w:ascii="Times New Roman" w:hAnsi="Times New Roman" w:cs="Times New Roman"/>
          <w:sz w:val="28"/>
          <w:szCs w:val="28"/>
        </w:rPr>
        <w:lastRenderedPageBreak/>
        <w:t xml:space="preserve">бюджет)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215F2" w:rsidRPr="00F0178B" w:rsidRDefault="001215F2" w:rsidP="00121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б) условия предоставления бюджетных инвестиций юридическому лицу;</w:t>
      </w:r>
    </w:p>
    <w:p w:rsidR="001215F2" w:rsidRPr="00F0178B" w:rsidRDefault="001215F2" w:rsidP="00121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в) право Администрации, органов муниципального финансового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контролясельского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сельсоветмуниципального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проведение проверок соблюдения юридическим лицом условий предоставления и целевого расходования бюджетных инвестиций;</w:t>
      </w:r>
    </w:p>
    <w:p w:rsidR="001215F2" w:rsidRPr="00F0178B" w:rsidRDefault="001215F2" w:rsidP="00121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г) обязанность юридического лица представить в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Администрациюкопии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решений органов управления юридического лица о порядке и сроках участия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лица;</w:t>
      </w:r>
    </w:p>
    <w:p w:rsidR="001215F2" w:rsidRPr="00F0178B" w:rsidRDefault="001215F2" w:rsidP="00121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>) ответственность юридического лица за неисполнение или ненадлежащее исполнение обязательств по договору об участии;</w:t>
      </w:r>
    </w:p>
    <w:p w:rsidR="001215F2" w:rsidRPr="00F0178B" w:rsidRDefault="001215F2" w:rsidP="00121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78B">
        <w:rPr>
          <w:rFonts w:ascii="Times New Roman" w:hAnsi="Times New Roman" w:cs="Times New Roman"/>
          <w:sz w:val="28"/>
          <w:szCs w:val="28"/>
        </w:rPr>
        <w:t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нормативными правовыми актами Администрации.</w:t>
      </w:r>
      <w:proofErr w:type="gramEnd"/>
    </w:p>
    <w:p w:rsidR="001215F2" w:rsidRPr="00F0178B" w:rsidRDefault="001215F2" w:rsidP="00121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11. Отсутствие оформленных в установленном порядке договоров служит основанием для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бюджетных инвестиций.</w:t>
      </w:r>
    </w:p>
    <w:p w:rsidR="001215F2" w:rsidRPr="00F0178B" w:rsidRDefault="001215F2" w:rsidP="00121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Pr="00F0178B">
        <w:rPr>
          <w:rFonts w:ascii="Times New Roman" w:hAnsi="Times New Roman" w:cs="Times New Roman"/>
          <w:sz w:val="28"/>
          <w:szCs w:val="28"/>
        </w:rPr>
        <w:t>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</w:t>
      </w:r>
      <w:proofErr w:type="gramEnd"/>
      <w:r w:rsidRPr="00F0178B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из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принимаются в форме муниципальных правовых актов Администрации.</w:t>
      </w:r>
    </w:p>
    <w:p w:rsidR="001215F2" w:rsidRDefault="001215F2" w:rsidP="00121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</w:t>
      </w:r>
      <w:proofErr w:type="gramStart"/>
      <w:r w:rsidRPr="00F0178B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Pr="00F0178B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1215F2" w:rsidRPr="005E00E2" w:rsidRDefault="001215F2" w:rsidP="00121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69A" w:rsidRDefault="0084569A" w:rsidP="001215F2">
      <w:pPr>
        <w:pStyle w:val="ConsPlusTitle"/>
        <w:jc w:val="both"/>
      </w:pPr>
    </w:p>
    <w:sectPr w:rsidR="0084569A" w:rsidSect="001215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BB3B9E"/>
    <w:rsid w:val="00011F1D"/>
    <w:rsid w:val="001215F2"/>
    <w:rsid w:val="00176D79"/>
    <w:rsid w:val="003C0339"/>
    <w:rsid w:val="00431B18"/>
    <w:rsid w:val="00505254"/>
    <w:rsid w:val="006E3A39"/>
    <w:rsid w:val="007753E5"/>
    <w:rsid w:val="007A5957"/>
    <w:rsid w:val="0084569A"/>
    <w:rsid w:val="008C4D09"/>
    <w:rsid w:val="00922E7B"/>
    <w:rsid w:val="00B24658"/>
    <w:rsid w:val="00BB3B9E"/>
    <w:rsid w:val="00BF09E1"/>
    <w:rsid w:val="00E21268"/>
    <w:rsid w:val="00E906E6"/>
    <w:rsid w:val="00E90D82"/>
    <w:rsid w:val="00E96483"/>
    <w:rsid w:val="00F843B4"/>
    <w:rsid w:val="00F92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B3B9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B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B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0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E90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E1E1BE-11E7-4C99-AF4C-0EE0BF9B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Слак</dc:creator>
  <cp:keywords/>
  <dc:description/>
  <cp:lastModifiedBy>777</cp:lastModifiedBy>
  <cp:revision>18</cp:revision>
  <cp:lastPrinted>2021-12-10T04:05:00Z</cp:lastPrinted>
  <dcterms:created xsi:type="dcterms:W3CDTF">2016-08-26T07:03:00Z</dcterms:created>
  <dcterms:modified xsi:type="dcterms:W3CDTF">2021-12-10T04:05:00Z</dcterms:modified>
</cp:coreProperties>
</file>