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B3E" w:rsidRDefault="004A0FE6">
      <w:r w:rsidRPr="004A0FE6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bat.Document.DC" ShapeID="_x0000_i1025" DrawAspect="Content" ObjectID="_1694941883" r:id="rId6"/>
        </w:object>
      </w:r>
    </w:p>
    <w:p w:rsidR="004A0FE6" w:rsidRDefault="004A0FE6"/>
    <w:p w:rsidR="004A0FE6" w:rsidRDefault="004A0FE6"/>
    <w:p w:rsidR="004A0FE6" w:rsidRDefault="004A0FE6"/>
    <w:p w:rsidR="004A0FE6" w:rsidRDefault="004A0FE6"/>
    <w:p w:rsidR="004A0FE6" w:rsidRDefault="004A0FE6"/>
    <w:p w:rsidR="004A0FE6" w:rsidRPr="004A0FE6" w:rsidRDefault="004A0FE6" w:rsidP="004A0FE6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4"/>
          <w:szCs w:val="24"/>
        </w:rPr>
      </w:pPr>
      <w:r w:rsidRPr="004A0FE6">
        <w:rPr>
          <w:rFonts w:ascii="Times New Roman" w:eastAsia="Times New Roman" w:hAnsi="Times New Roman" w:cs="Times New Roman"/>
          <w:color w:val="110C00"/>
          <w:sz w:val="24"/>
          <w:szCs w:val="24"/>
        </w:rPr>
        <w:lastRenderedPageBreak/>
        <w:t xml:space="preserve">Приложение </w:t>
      </w:r>
      <w:proofErr w:type="gramStart"/>
      <w:r w:rsidRPr="004A0FE6">
        <w:rPr>
          <w:rFonts w:ascii="Times New Roman" w:eastAsia="Times New Roman" w:hAnsi="Times New Roman" w:cs="Times New Roman"/>
          <w:color w:val="110C00"/>
          <w:sz w:val="24"/>
          <w:szCs w:val="24"/>
        </w:rPr>
        <w:t>к</w:t>
      </w:r>
      <w:proofErr w:type="gramEnd"/>
    </w:p>
    <w:p w:rsidR="004A0FE6" w:rsidRPr="004A0FE6" w:rsidRDefault="004A0FE6" w:rsidP="004A0FE6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4"/>
          <w:szCs w:val="24"/>
        </w:rPr>
      </w:pPr>
      <w:r w:rsidRPr="004A0FE6">
        <w:rPr>
          <w:rFonts w:ascii="Times New Roman" w:eastAsia="Times New Roman" w:hAnsi="Times New Roman" w:cs="Times New Roman"/>
          <w:color w:val="110C00"/>
          <w:sz w:val="24"/>
          <w:szCs w:val="24"/>
        </w:rPr>
        <w:t>постановлению Администрации</w:t>
      </w:r>
    </w:p>
    <w:p w:rsidR="004A0FE6" w:rsidRPr="004A0FE6" w:rsidRDefault="004A0FE6" w:rsidP="004A0FE6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4"/>
          <w:szCs w:val="24"/>
        </w:rPr>
      </w:pPr>
      <w:r w:rsidRPr="004A0FE6">
        <w:rPr>
          <w:rFonts w:ascii="Times New Roman" w:eastAsia="Calibri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Pr="004A0FE6">
        <w:rPr>
          <w:rFonts w:ascii="Times New Roman" w:eastAsia="Calibri" w:hAnsi="Times New Roman" w:cs="Times New Roman"/>
          <w:sz w:val="24"/>
          <w:szCs w:val="24"/>
        </w:rPr>
        <w:t>Слакбашевский</w:t>
      </w:r>
      <w:proofErr w:type="spellEnd"/>
      <w:r w:rsidRPr="004A0FE6">
        <w:rPr>
          <w:rFonts w:ascii="Times New Roman" w:eastAsia="Calibri" w:hAnsi="Times New Roman" w:cs="Times New Roman"/>
          <w:sz w:val="24"/>
          <w:szCs w:val="24"/>
        </w:rPr>
        <w:t xml:space="preserve"> сельсовет </w:t>
      </w:r>
      <w:r w:rsidRPr="004A0FE6">
        <w:rPr>
          <w:rFonts w:ascii="Times New Roman" w:eastAsia="Times New Roman" w:hAnsi="Times New Roman" w:cs="Times New Roman"/>
          <w:color w:val="110C00"/>
          <w:sz w:val="24"/>
          <w:szCs w:val="24"/>
        </w:rPr>
        <w:t xml:space="preserve">муниципального района </w:t>
      </w:r>
      <w:proofErr w:type="spellStart"/>
      <w:r w:rsidRPr="004A0FE6">
        <w:rPr>
          <w:rFonts w:ascii="Times New Roman" w:eastAsia="Times New Roman" w:hAnsi="Times New Roman" w:cs="Times New Roman"/>
          <w:color w:val="110C00"/>
          <w:sz w:val="24"/>
          <w:szCs w:val="24"/>
        </w:rPr>
        <w:t>Белебеевский</w:t>
      </w:r>
      <w:proofErr w:type="spellEnd"/>
      <w:r w:rsidRPr="004A0FE6">
        <w:rPr>
          <w:rFonts w:ascii="Times New Roman" w:eastAsia="Times New Roman" w:hAnsi="Times New Roman" w:cs="Times New Roman"/>
          <w:color w:val="110C00"/>
          <w:sz w:val="24"/>
          <w:szCs w:val="24"/>
        </w:rPr>
        <w:t xml:space="preserve"> район </w:t>
      </w:r>
    </w:p>
    <w:p w:rsidR="004A0FE6" w:rsidRPr="004A0FE6" w:rsidRDefault="004A0FE6" w:rsidP="004A0FE6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4"/>
          <w:szCs w:val="24"/>
        </w:rPr>
      </w:pPr>
      <w:r w:rsidRPr="004A0FE6">
        <w:rPr>
          <w:rFonts w:ascii="Times New Roman" w:eastAsia="Times New Roman" w:hAnsi="Times New Roman" w:cs="Times New Roman"/>
          <w:color w:val="110C00"/>
          <w:sz w:val="24"/>
          <w:szCs w:val="24"/>
        </w:rPr>
        <w:t>Республики Башкортостан</w:t>
      </w:r>
    </w:p>
    <w:p w:rsidR="004A0FE6" w:rsidRPr="004A0FE6" w:rsidRDefault="004A0FE6" w:rsidP="004A0FE6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4"/>
          <w:szCs w:val="24"/>
        </w:rPr>
      </w:pPr>
      <w:r w:rsidRPr="004A0FE6">
        <w:rPr>
          <w:rFonts w:ascii="Times New Roman" w:eastAsia="Times New Roman" w:hAnsi="Times New Roman" w:cs="Times New Roman"/>
          <w:color w:val="110C00"/>
          <w:sz w:val="24"/>
          <w:szCs w:val="24"/>
        </w:rPr>
        <w:t>от 01 октября  2021 года № 32</w:t>
      </w: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 </w:t>
      </w: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нормативно правовых актов и их отдельных частей (положений),</w:t>
      </w: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содержащих обязательные требования, требования, установленные муниципальными правовыми актами,  </w:t>
      </w:r>
      <w:r w:rsidRPr="004A0FE6">
        <w:rPr>
          <w:rFonts w:ascii="Times New Roman" w:eastAsia="Calibri" w:hAnsi="Times New Roman" w:cs="Times New Roman"/>
          <w:b/>
          <w:sz w:val="24"/>
          <w:szCs w:val="24"/>
        </w:rPr>
        <w:t>оценка соблюдения которых является предметом</w:t>
      </w:r>
      <w:r w:rsidRPr="004A0FE6">
        <w:rPr>
          <w:rFonts w:ascii="Calibri" w:eastAsia="Calibri" w:hAnsi="Calibri" w:cs="Calibri"/>
          <w:sz w:val="24"/>
          <w:szCs w:val="24"/>
        </w:rPr>
        <w:t xml:space="preserve"> </w:t>
      </w:r>
      <w:r w:rsidRPr="004A0FE6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муниципального контроля на </w:t>
      </w:r>
      <w:r w:rsidRPr="004A0FE6">
        <w:rPr>
          <w:rFonts w:ascii="Times New Roman" w:eastAsia="Times New Roman" w:hAnsi="Times New Roman" w:cs="Times New Roman"/>
          <w:b/>
          <w:szCs w:val="20"/>
          <w:lang w:eastAsia="ru-RU"/>
        </w:rPr>
        <w:t>автомобильном транспорте, городском наземном электрическом транспорте</w:t>
      </w:r>
      <w:r w:rsidRPr="004A0FE6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4A0FE6">
        <w:rPr>
          <w:rFonts w:ascii="Times New Roman" w:eastAsia="Calibri" w:hAnsi="Times New Roman" w:cs="Times New Roman"/>
          <w:b/>
          <w:sz w:val="24"/>
          <w:szCs w:val="24"/>
        </w:rPr>
        <w:t>и  в дорожном хозяйстве в границах населенных пунктов</w:t>
      </w:r>
      <w:r w:rsidRPr="004A0FE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4A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сельского поселения </w:t>
      </w:r>
      <w:proofErr w:type="spellStart"/>
      <w:r w:rsidRPr="004A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Слакбашевский</w:t>
      </w:r>
      <w:proofErr w:type="spellEnd"/>
      <w:r w:rsidRPr="004A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</w:t>
      </w: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района </w:t>
      </w:r>
      <w:proofErr w:type="spellStart"/>
      <w:r w:rsidRPr="004A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Белебеевский</w:t>
      </w:r>
      <w:proofErr w:type="spellEnd"/>
      <w:r w:rsidRPr="004A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Республики Башкортостан</w:t>
      </w: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I. Международные договоры Российской Федерации</w:t>
      </w: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акты органов Евразийского экономического союза</w:t>
      </w: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805"/>
        <w:gridCol w:w="2835"/>
        <w:gridCol w:w="2694"/>
      </w:tblGrid>
      <w:tr w:rsidR="004A0FE6" w:rsidRPr="004A0FE6" w:rsidTr="00D53CFB"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05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 реквизиты акта</w:t>
            </w:r>
          </w:p>
        </w:tc>
        <w:tc>
          <w:tcPr>
            <w:tcW w:w="2835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694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4A0FE6" w:rsidRPr="004A0FE6" w:rsidTr="00D53CFB"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5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2835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II. Федеральные конституционные законы и федеральные законы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805"/>
        <w:gridCol w:w="2835"/>
        <w:gridCol w:w="2693"/>
      </w:tblGrid>
      <w:tr w:rsidR="004A0FE6" w:rsidRPr="004A0FE6" w:rsidTr="00D53CFB"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05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 реквизиты акта</w:t>
            </w:r>
          </w:p>
        </w:tc>
        <w:tc>
          <w:tcPr>
            <w:tcW w:w="2835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693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4A0FE6" w:rsidRPr="004A0FE6" w:rsidTr="00D53CFB"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5" w:type="dxa"/>
          </w:tcPr>
          <w:p w:rsidR="004A0FE6" w:rsidRPr="004A0FE6" w:rsidRDefault="004A0FE6" w:rsidP="004A0FE6">
            <w:pPr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«Земельный кодекс Российской Федерации» от 25.10.2001 № 136-ФЗ</w:t>
            </w:r>
          </w:p>
        </w:tc>
        <w:tc>
          <w:tcPr>
            <w:tcW w:w="2835" w:type="dxa"/>
          </w:tcPr>
          <w:p w:rsidR="004A0FE6" w:rsidRPr="004A0FE6" w:rsidRDefault="004A0FE6" w:rsidP="004A0FE6">
            <w:pPr>
              <w:spacing w:after="0" w:line="274" w:lineRule="exact"/>
              <w:ind w:left="12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Должностные лица органов местного самоуправления,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4A0FE6" w:rsidRPr="004A0FE6" w:rsidRDefault="004A0FE6" w:rsidP="004A0FE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Часть 3 статьи 90</w:t>
            </w:r>
          </w:p>
        </w:tc>
      </w:tr>
      <w:tr w:rsidR="004A0FE6" w:rsidRPr="004A0FE6" w:rsidTr="00D53CFB"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05" w:type="dxa"/>
          </w:tcPr>
          <w:p w:rsidR="004A0FE6" w:rsidRPr="004A0FE6" w:rsidRDefault="004A0FE6" w:rsidP="004A0FE6">
            <w:pPr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"Кодекс Российской Федерации об административных правонарушениях" от 30.12.2001 N 195-ФЗ </w:t>
            </w:r>
          </w:p>
        </w:tc>
        <w:tc>
          <w:tcPr>
            <w:tcW w:w="2835" w:type="dxa"/>
          </w:tcPr>
          <w:p w:rsidR="004A0FE6" w:rsidRPr="004A0FE6" w:rsidRDefault="004A0FE6" w:rsidP="004A0FE6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, юридические лица, </w:t>
            </w: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индивидуальные предприниматели, физические лица</w:t>
            </w:r>
          </w:p>
        </w:tc>
        <w:tc>
          <w:tcPr>
            <w:tcW w:w="2693" w:type="dxa"/>
          </w:tcPr>
          <w:p w:rsidR="004A0FE6" w:rsidRPr="004A0FE6" w:rsidRDefault="004A0FE6" w:rsidP="004A0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7" w:history="1">
              <w:r w:rsidRPr="004A0FE6">
                <w:rPr>
                  <w:rFonts w:ascii="Times New Roman" w:eastAsia="Calibri" w:hAnsi="Times New Roman" w:cs="Times New Roman"/>
                  <w:sz w:val="24"/>
                  <w:szCs w:val="24"/>
                </w:rPr>
                <w:t>Статья 11.21</w:t>
              </w:r>
            </w:hyperlink>
            <w:r w:rsidRPr="004A0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8" w:history="1">
              <w:r w:rsidRPr="004A0FE6">
                <w:rPr>
                  <w:rFonts w:ascii="Times New Roman" w:eastAsia="Calibri" w:hAnsi="Times New Roman" w:cs="Times New Roman"/>
                  <w:sz w:val="24"/>
                  <w:szCs w:val="24"/>
                </w:rPr>
                <w:t>часть 1 статьи 19.4</w:t>
              </w:r>
            </w:hyperlink>
            <w:r w:rsidRPr="004A0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9" w:history="1">
              <w:r w:rsidRPr="004A0FE6">
                <w:rPr>
                  <w:rFonts w:ascii="Times New Roman" w:eastAsia="Calibri" w:hAnsi="Times New Roman" w:cs="Times New Roman"/>
                  <w:sz w:val="24"/>
                  <w:szCs w:val="24"/>
                </w:rPr>
                <w:t>статья 19.4.1</w:t>
              </w:r>
            </w:hyperlink>
            <w:r w:rsidRPr="004A0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0" w:history="1">
              <w:r w:rsidRPr="004A0FE6">
                <w:rPr>
                  <w:rFonts w:ascii="Times New Roman" w:eastAsia="Calibri" w:hAnsi="Times New Roman" w:cs="Times New Roman"/>
                  <w:sz w:val="24"/>
                  <w:szCs w:val="24"/>
                </w:rPr>
                <w:t>часть 1 статьи 19.5</w:t>
              </w:r>
            </w:hyperlink>
            <w:r w:rsidRPr="004A0FE6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  <w:r w:rsidRPr="004A0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статья 19.7, статья </w:t>
            </w:r>
            <w:r w:rsidRPr="004A0F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28.6</w:t>
            </w:r>
          </w:p>
        </w:tc>
      </w:tr>
      <w:tr w:rsidR="004A0FE6" w:rsidRPr="004A0FE6" w:rsidTr="00D53CFB">
        <w:trPr>
          <w:trHeight w:val="2156"/>
        </w:trPr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805" w:type="dxa"/>
          </w:tcPr>
          <w:p w:rsidR="004A0FE6" w:rsidRPr="004A0FE6" w:rsidRDefault="004A0FE6" w:rsidP="004A0FE6">
            <w:pPr>
              <w:tabs>
                <w:tab w:val="left" w:pos="7088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Градостроительный кодекс Российской Федерации от 29 декабря 2004г. №190-ФЗ</w:t>
            </w:r>
          </w:p>
        </w:tc>
        <w:tc>
          <w:tcPr>
            <w:tcW w:w="2835" w:type="dxa"/>
          </w:tcPr>
          <w:p w:rsidR="004A0FE6" w:rsidRPr="004A0FE6" w:rsidRDefault="004A0FE6" w:rsidP="004A0FE6">
            <w:pPr>
              <w:tabs>
                <w:tab w:val="left" w:pos="7088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4A0FE6" w:rsidRPr="004A0FE6" w:rsidRDefault="004A0FE6" w:rsidP="004A0FE6">
            <w:pPr>
              <w:tabs>
                <w:tab w:val="left" w:pos="7088"/>
              </w:tabs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Статьи 19, 23, 49</w:t>
            </w:r>
          </w:p>
        </w:tc>
      </w:tr>
      <w:tr w:rsidR="004A0FE6" w:rsidRPr="004A0FE6" w:rsidTr="00D53CFB">
        <w:trPr>
          <w:trHeight w:val="2156"/>
        </w:trPr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05" w:type="dxa"/>
          </w:tcPr>
          <w:p w:rsidR="004A0FE6" w:rsidRPr="004A0FE6" w:rsidRDefault="004A0FE6" w:rsidP="004A0FE6">
            <w:pPr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Федеральный закон от 06.10.2003 № 131-Ф3 «Об общих принципах организации местного самоуправления в Российской Федерации»</w:t>
            </w:r>
          </w:p>
        </w:tc>
        <w:tc>
          <w:tcPr>
            <w:tcW w:w="2835" w:type="dxa"/>
          </w:tcPr>
          <w:p w:rsidR="004A0FE6" w:rsidRPr="004A0FE6" w:rsidRDefault="004A0FE6" w:rsidP="004A0FE6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4A0FE6" w:rsidRPr="004A0FE6" w:rsidRDefault="004A0FE6" w:rsidP="004A0FE6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Пункт 5 части 1 статьи 14, статья  17.1</w:t>
            </w:r>
          </w:p>
        </w:tc>
      </w:tr>
      <w:tr w:rsidR="004A0FE6" w:rsidRPr="004A0FE6" w:rsidTr="00D53CFB">
        <w:trPr>
          <w:trHeight w:val="1950"/>
        </w:trPr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05" w:type="dxa"/>
          </w:tcPr>
          <w:p w:rsidR="004A0FE6" w:rsidRPr="004A0FE6" w:rsidRDefault="004A0FE6" w:rsidP="004A0FE6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Федеральный закон от 31.07.2020 </w:t>
            </w: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br/>
              <w:t>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835" w:type="dxa"/>
          </w:tcPr>
          <w:p w:rsidR="004A0FE6" w:rsidRPr="004A0FE6" w:rsidRDefault="004A0FE6" w:rsidP="004A0FE6">
            <w:pPr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  <w:proofErr w:type="gramStart"/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</w:rPr>
              <w:t> ,</w:t>
            </w:r>
            <w:proofErr w:type="gramEnd"/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4A0FE6" w:rsidRPr="004A0FE6" w:rsidRDefault="004A0FE6" w:rsidP="004A0FE6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 полном объёме</w:t>
            </w:r>
          </w:p>
        </w:tc>
      </w:tr>
      <w:tr w:rsidR="004A0FE6" w:rsidRPr="004A0FE6" w:rsidTr="00D53CFB">
        <w:trPr>
          <w:trHeight w:val="1140"/>
        </w:trPr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5" w:type="dxa"/>
          </w:tcPr>
          <w:p w:rsidR="004A0FE6" w:rsidRPr="004A0FE6" w:rsidRDefault="004A0FE6" w:rsidP="004A0FE6">
            <w:pPr>
              <w:tabs>
                <w:tab w:val="left" w:pos="7088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      </w:r>
          </w:p>
        </w:tc>
        <w:tc>
          <w:tcPr>
            <w:tcW w:w="2835" w:type="dxa"/>
          </w:tcPr>
          <w:p w:rsidR="004A0FE6" w:rsidRPr="004A0FE6" w:rsidRDefault="004A0FE6" w:rsidP="004A0FE6">
            <w:pPr>
              <w:tabs>
                <w:tab w:val="left" w:pos="7088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4A0FE6" w:rsidRPr="004A0FE6" w:rsidRDefault="004A0FE6" w:rsidP="004A0FE6">
            <w:pPr>
              <w:tabs>
                <w:tab w:val="left" w:pos="7088"/>
              </w:tabs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Статьи 13,13.1,19,20,22,25,26,29</w:t>
            </w:r>
          </w:p>
        </w:tc>
      </w:tr>
      <w:tr w:rsidR="004A0FE6" w:rsidRPr="004A0FE6" w:rsidTr="00D53CFB">
        <w:trPr>
          <w:trHeight w:val="314"/>
        </w:trPr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05" w:type="dxa"/>
          </w:tcPr>
          <w:p w:rsidR="004A0FE6" w:rsidRPr="004A0FE6" w:rsidRDefault="004A0FE6" w:rsidP="004A0FE6">
            <w:pPr>
              <w:tabs>
                <w:tab w:val="left" w:pos="7088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Федеральный закон от 08.11.2007 N 259-ФЗ "Устав автомобильного транспорта и городского наземного электрического транспорта"</w:t>
            </w:r>
          </w:p>
        </w:tc>
        <w:tc>
          <w:tcPr>
            <w:tcW w:w="2835" w:type="dxa"/>
          </w:tcPr>
          <w:p w:rsidR="004A0FE6" w:rsidRPr="004A0FE6" w:rsidRDefault="004A0FE6" w:rsidP="004A0FE6">
            <w:pPr>
              <w:tabs>
                <w:tab w:val="left" w:pos="7088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4A0FE6" w:rsidRPr="004A0FE6" w:rsidRDefault="004A0FE6" w:rsidP="004A0FE6">
            <w:pPr>
              <w:tabs>
                <w:tab w:val="left" w:pos="7088"/>
              </w:tabs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Статья 3.1</w:t>
            </w:r>
          </w:p>
        </w:tc>
      </w:tr>
      <w:tr w:rsidR="004A0FE6" w:rsidRPr="004A0FE6" w:rsidTr="00D53CFB">
        <w:trPr>
          <w:trHeight w:val="1140"/>
        </w:trPr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805" w:type="dxa"/>
          </w:tcPr>
          <w:p w:rsidR="004A0FE6" w:rsidRPr="004A0FE6" w:rsidRDefault="004A0FE6" w:rsidP="004A0F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Федеральный закон от 13.07.2015 N 220-ФЗ "Об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Федерации"</w:t>
            </w:r>
          </w:p>
        </w:tc>
        <w:tc>
          <w:tcPr>
            <w:tcW w:w="2835" w:type="dxa"/>
          </w:tcPr>
          <w:p w:rsidR="004A0FE6" w:rsidRPr="004A0FE6" w:rsidRDefault="004A0FE6" w:rsidP="004A0FE6">
            <w:pPr>
              <w:tabs>
                <w:tab w:val="left" w:pos="7088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4A0FE6" w:rsidRPr="004A0FE6" w:rsidRDefault="004A0FE6" w:rsidP="004A0FE6">
            <w:pPr>
              <w:tabs>
                <w:tab w:val="left" w:pos="7088"/>
              </w:tabs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Статья 35</w:t>
            </w:r>
          </w:p>
        </w:tc>
      </w:tr>
    </w:tbl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III. Указы и распоряжения Президента </w:t>
      </w:r>
      <w:proofErr w:type="gramStart"/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proofErr w:type="gramEnd"/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 постановления и распоряжения Правительства</w:t>
      </w: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096"/>
        <w:gridCol w:w="1842"/>
        <w:gridCol w:w="2694"/>
        <w:gridCol w:w="2126"/>
      </w:tblGrid>
      <w:tr w:rsidR="004A0FE6" w:rsidRPr="004A0FE6" w:rsidTr="00D53CFB">
        <w:trPr>
          <w:trHeight w:val="2439"/>
        </w:trPr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96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 (обозначение)</w:t>
            </w:r>
          </w:p>
        </w:tc>
        <w:tc>
          <w:tcPr>
            <w:tcW w:w="1842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утверждении</w:t>
            </w:r>
          </w:p>
        </w:tc>
        <w:tc>
          <w:tcPr>
            <w:tcW w:w="2694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126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Указание на структурные единицы акта, соблюдение которых оценивается при проведении мероприятий по контролю</w:t>
            </w:r>
          </w:p>
        </w:tc>
      </w:tr>
      <w:tr w:rsidR="004A0FE6" w:rsidRPr="004A0FE6" w:rsidTr="00D53CFB"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6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ind w:left="92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«О системе и структуре федеральных органов исполнительной власти"</w:t>
            </w:r>
          </w:p>
        </w:tc>
        <w:tc>
          <w:tcPr>
            <w:tcW w:w="1842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ind w:left="131" w:right="133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Указ Президента РФ от 09.03.2004 N 314</w:t>
            </w:r>
          </w:p>
        </w:tc>
        <w:tc>
          <w:tcPr>
            <w:tcW w:w="2694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ind w:left="131" w:right="133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</w:p>
        </w:tc>
        <w:tc>
          <w:tcPr>
            <w:tcW w:w="2126" w:type="dxa"/>
          </w:tcPr>
          <w:p w:rsidR="004A0FE6" w:rsidRPr="004A0FE6" w:rsidRDefault="004A0FE6" w:rsidP="004A0FE6">
            <w:pPr>
              <w:ind w:left="119" w:right="142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п.2 «б»</w:t>
            </w:r>
          </w:p>
        </w:tc>
      </w:tr>
      <w:tr w:rsidR="004A0FE6" w:rsidRPr="004A0FE6" w:rsidTr="00D53CFB">
        <w:trPr>
          <w:trHeight w:val="1310"/>
        </w:trPr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6" w:type="dxa"/>
            <w:vAlign w:val="center"/>
          </w:tcPr>
          <w:p w:rsidR="004A0FE6" w:rsidRPr="004A0FE6" w:rsidRDefault="004A0FE6" w:rsidP="004A0FE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"О порядке формирования плана проведения плановых контрольных (надзорных) мероприятий на очередной календарный год, его согласования с органами прокуратуры, включения в него и исключения из него контрольных (надзорных) мероприятий в течение года" (вместе с "Правилами формирования плана проведения плановых контрольных (надзорных) мероприятий на очередной календарный год, его согласования с органами </w:t>
            </w: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прокуратуры, включения в него и исключения из него контрольных (надзорных) мероприятий</w:t>
            </w:r>
            <w:proofErr w:type="gramEnd"/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в течение года")</w:t>
            </w:r>
          </w:p>
        </w:tc>
        <w:tc>
          <w:tcPr>
            <w:tcW w:w="1842" w:type="dxa"/>
          </w:tcPr>
          <w:p w:rsidR="004A0FE6" w:rsidRPr="004A0FE6" w:rsidRDefault="004A0FE6" w:rsidP="004A0FE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Постановление Правительства РФ от 31.12.2020 N 2428</w:t>
            </w:r>
          </w:p>
          <w:p w:rsidR="004A0FE6" w:rsidRPr="004A0FE6" w:rsidRDefault="004A0FE6" w:rsidP="004A0FE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4A0FE6" w:rsidRPr="004A0FE6" w:rsidRDefault="004A0FE6" w:rsidP="004A0FE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</w:p>
          <w:p w:rsidR="004A0FE6" w:rsidRPr="004A0FE6" w:rsidRDefault="004A0FE6" w:rsidP="004A0FE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в полном объёме</w:t>
            </w:r>
          </w:p>
        </w:tc>
      </w:tr>
      <w:tr w:rsidR="004A0FE6" w:rsidRPr="004A0FE6" w:rsidTr="00D53CFB">
        <w:trPr>
          <w:trHeight w:val="2509"/>
        </w:trPr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096" w:type="dxa"/>
          </w:tcPr>
          <w:p w:rsidR="004A0FE6" w:rsidRPr="004A0FE6" w:rsidRDefault="004A0FE6" w:rsidP="004A0FE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Об утверждении Правил формирования и ведения единого реестра контрольных (надзорных) мероприятий и о внесении изменения в постановление Правительства Российской Федерации от 28 апреля 2015 г. N 415"</w:t>
            </w:r>
          </w:p>
        </w:tc>
        <w:tc>
          <w:tcPr>
            <w:tcW w:w="1842" w:type="dxa"/>
          </w:tcPr>
          <w:p w:rsidR="004A0FE6" w:rsidRPr="004A0FE6" w:rsidRDefault="004A0FE6" w:rsidP="004A0FE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Постановление Правительства РФ от 16.04.2021 N 604</w:t>
            </w:r>
          </w:p>
          <w:p w:rsidR="004A0FE6" w:rsidRPr="004A0FE6" w:rsidRDefault="004A0FE6" w:rsidP="004A0FE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4A0FE6" w:rsidRPr="004A0FE6" w:rsidRDefault="004A0FE6" w:rsidP="004A0F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</w:p>
        </w:tc>
        <w:tc>
          <w:tcPr>
            <w:tcW w:w="2126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в полном объёме</w:t>
            </w:r>
          </w:p>
        </w:tc>
      </w:tr>
      <w:tr w:rsidR="004A0FE6" w:rsidRPr="004A0FE6" w:rsidTr="00D53CFB"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96" w:type="dxa"/>
          </w:tcPr>
          <w:p w:rsidR="004A0FE6" w:rsidRPr="004A0FE6" w:rsidRDefault="004A0FE6" w:rsidP="004A0F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FE6">
              <w:rPr>
                <w:rFonts w:ascii="Times New Roman" w:eastAsia="Calibri" w:hAnsi="Times New Roman" w:cs="Times New Roman"/>
                <w:sz w:val="24"/>
                <w:szCs w:val="24"/>
              </w:rPr>
              <w:t>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      </w:r>
          </w:p>
        </w:tc>
        <w:tc>
          <w:tcPr>
            <w:tcW w:w="1842" w:type="dxa"/>
          </w:tcPr>
          <w:p w:rsidR="004A0FE6" w:rsidRPr="004A0FE6" w:rsidRDefault="004A0FE6" w:rsidP="004A0F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FE6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Правительства РФ от 25.06.2021 N 990</w:t>
            </w:r>
          </w:p>
          <w:p w:rsidR="004A0FE6" w:rsidRPr="004A0FE6" w:rsidRDefault="004A0FE6" w:rsidP="004A0FE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4A0FE6" w:rsidRPr="004A0FE6" w:rsidRDefault="004A0FE6" w:rsidP="004A0FE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</w:p>
        </w:tc>
        <w:tc>
          <w:tcPr>
            <w:tcW w:w="2126" w:type="dxa"/>
          </w:tcPr>
          <w:p w:rsidR="004A0FE6" w:rsidRPr="004A0FE6" w:rsidRDefault="004A0FE6" w:rsidP="004A0F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FE6">
              <w:rPr>
                <w:rFonts w:ascii="Times New Roman" w:eastAsia="Calibri" w:hAnsi="Times New Roman" w:cs="Times New Roman"/>
                <w:sz w:val="24"/>
                <w:szCs w:val="24"/>
              </w:rPr>
              <w:t>Документ в полном объёме</w:t>
            </w:r>
          </w:p>
        </w:tc>
      </w:tr>
      <w:tr w:rsidR="004A0FE6" w:rsidRPr="004A0FE6" w:rsidTr="00D53CFB"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96" w:type="dxa"/>
          </w:tcPr>
          <w:p w:rsidR="004A0FE6" w:rsidRPr="004A0FE6" w:rsidRDefault="004A0FE6" w:rsidP="004A0F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A0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"О минимально необходимых для обслуживания участников дорожного движения требованиях к обеспеченности автомобильных дорог общего пользования федерального, регионального или межмуниципального, местного значения объектами дорожного сервиса, размещаемыми в границах полос отвода автомобильных дорог, а также требованиях к перечню минимально необходимых услуг, </w:t>
            </w:r>
            <w:r w:rsidRPr="004A0F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оказываемых на таких объектах дорожного сервиса"</w:t>
            </w:r>
            <w:proofErr w:type="gramEnd"/>
          </w:p>
        </w:tc>
        <w:tc>
          <w:tcPr>
            <w:tcW w:w="1842" w:type="dxa"/>
          </w:tcPr>
          <w:p w:rsidR="004A0FE6" w:rsidRPr="004A0FE6" w:rsidRDefault="004A0FE6" w:rsidP="004A0F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F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Постановление Правительства РФ от 28.10.2020 N 1753</w:t>
            </w:r>
          </w:p>
        </w:tc>
        <w:tc>
          <w:tcPr>
            <w:tcW w:w="2694" w:type="dxa"/>
          </w:tcPr>
          <w:p w:rsidR="004A0FE6" w:rsidRPr="004A0FE6" w:rsidRDefault="004A0FE6" w:rsidP="004A0FE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2126" w:type="dxa"/>
          </w:tcPr>
          <w:p w:rsidR="004A0FE6" w:rsidRPr="004A0FE6" w:rsidRDefault="004A0FE6" w:rsidP="004A0F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FE6">
              <w:rPr>
                <w:rFonts w:ascii="Times New Roman" w:eastAsia="Calibri" w:hAnsi="Times New Roman" w:cs="Times New Roman"/>
                <w:sz w:val="24"/>
                <w:szCs w:val="24"/>
              </w:rPr>
              <w:t>Документ в полном объёме</w:t>
            </w:r>
          </w:p>
        </w:tc>
      </w:tr>
    </w:tbl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IV. Нормативные правовые акты федеральных органов</w:t>
      </w: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исполнительной власти и нормативные документы </w:t>
      </w:r>
      <w:proofErr w:type="gramStart"/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федеральных</w:t>
      </w:r>
      <w:proofErr w:type="gramEnd"/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исполнительной власти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387"/>
        <w:gridCol w:w="2127"/>
        <w:gridCol w:w="2551"/>
        <w:gridCol w:w="2268"/>
      </w:tblGrid>
      <w:tr w:rsidR="004A0FE6" w:rsidRPr="004A0FE6" w:rsidTr="00D53CFB"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87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 (обозначение)</w:t>
            </w:r>
          </w:p>
        </w:tc>
        <w:tc>
          <w:tcPr>
            <w:tcW w:w="2127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утверждении</w:t>
            </w:r>
          </w:p>
        </w:tc>
        <w:tc>
          <w:tcPr>
            <w:tcW w:w="2551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268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4A0FE6" w:rsidRPr="004A0FE6" w:rsidTr="00D53CFB"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7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 типовых формах документов, используемых контрольным (надзорным) органом"</w:t>
            </w:r>
          </w:p>
        </w:tc>
        <w:tc>
          <w:tcPr>
            <w:tcW w:w="2127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Минэкономразвития России от 31.03.2021 N 151</w:t>
            </w:r>
          </w:p>
        </w:tc>
        <w:tc>
          <w:tcPr>
            <w:tcW w:w="2551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индивидуальные предприниматели и юридические лица,</w:t>
            </w:r>
          </w:p>
          <w:p w:rsidR="004A0FE6" w:rsidRPr="004A0FE6" w:rsidRDefault="004A0FE6" w:rsidP="004A0FE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4A0FE6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физические лица</w:t>
            </w:r>
          </w:p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A0FE6" w:rsidRPr="004A0FE6" w:rsidRDefault="004A0FE6" w:rsidP="004A0FE6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Документ в  полном объёме</w:t>
            </w:r>
          </w:p>
        </w:tc>
      </w:tr>
      <w:tr w:rsidR="004A0FE6" w:rsidRPr="004A0FE6" w:rsidTr="00D53CFB"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7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</w:t>
            </w: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реализации Федерального закона от 31.07.2020 N 248-ФЗ "О государственном контроле (надзоре) и муниципальном контроле в Российской Федерации" </w:t>
            </w:r>
          </w:p>
        </w:tc>
        <w:tc>
          <w:tcPr>
            <w:tcW w:w="2127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Генпрокуратуры России от 02.06.2021 N 294 </w:t>
            </w:r>
          </w:p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</w:p>
        </w:tc>
        <w:tc>
          <w:tcPr>
            <w:tcW w:w="2268" w:type="dxa"/>
          </w:tcPr>
          <w:p w:rsidR="004A0FE6" w:rsidRPr="004A0FE6" w:rsidRDefault="004A0FE6" w:rsidP="004A0FE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Документ в  полном объёме</w:t>
            </w:r>
          </w:p>
        </w:tc>
      </w:tr>
      <w:tr w:rsidR="004A0FE6" w:rsidRPr="004A0FE6" w:rsidTr="00D53CFB"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87" w:type="dxa"/>
          </w:tcPr>
          <w:p w:rsidR="004A0FE6" w:rsidRPr="004A0FE6" w:rsidRDefault="004A0FE6" w:rsidP="004A0FE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"О порядке проведения оценки технического состояния автомобильных дорог" </w:t>
            </w:r>
          </w:p>
        </w:tc>
        <w:tc>
          <w:tcPr>
            <w:tcW w:w="2127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Приказ Минтранса России от 07.08.2020 N 288</w:t>
            </w:r>
          </w:p>
        </w:tc>
        <w:tc>
          <w:tcPr>
            <w:tcW w:w="2551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</w:p>
        </w:tc>
        <w:tc>
          <w:tcPr>
            <w:tcW w:w="2268" w:type="dxa"/>
          </w:tcPr>
          <w:p w:rsidR="004A0FE6" w:rsidRPr="004A0FE6" w:rsidRDefault="004A0FE6" w:rsidP="004A0FE6">
            <w:pPr>
              <w:jc w:val="center"/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Документ в  полном объёме</w:t>
            </w:r>
          </w:p>
        </w:tc>
      </w:tr>
    </w:tbl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V. Законы и иные нормативные правовые акты</w:t>
      </w: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 Российской Федерации</w:t>
      </w: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954"/>
        <w:gridCol w:w="3544"/>
        <w:gridCol w:w="3061"/>
      </w:tblGrid>
      <w:tr w:rsidR="004A0FE6" w:rsidRPr="004A0FE6" w:rsidTr="00D53CFB"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2954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 (обозначение) и его реквизиты</w:t>
            </w:r>
          </w:p>
        </w:tc>
        <w:tc>
          <w:tcPr>
            <w:tcW w:w="3544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3061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4A0FE6" w:rsidRPr="004A0FE6" w:rsidTr="00D53CFB">
        <w:trPr>
          <w:trHeight w:val="1593"/>
        </w:trPr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4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"Кодекс Республики Башкортостан об административных правонарушениях" от 23.06.2011 № 413-з </w:t>
            </w:r>
          </w:p>
        </w:tc>
        <w:tc>
          <w:tcPr>
            <w:tcW w:w="3544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3061" w:type="dxa"/>
          </w:tcPr>
          <w:p w:rsidR="004A0FE6" w:rsidRPr="004A0FE6" w:rsidRDefault="004A0FE6" w:rsidP="004A0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Pr="004A0FE6">
                <w:rPr>
                  <w:rFonts w:ascii="Times New Roman" w:eastAsia="Arial Unicode MS" w:hAnsi="Times New Roman" w:cs="Times New Roman"/>
                  <w:sz w:val="24"/>
                  <w:szCs w:val="24"/>
                  <w:lang w:eastAsia="ru-RU"/>
                </w:rPr>
                <w:t>Статьи 6.26</w:t>
              </w:r>
            </w:hyperlink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2" w:history="1">
              <w:r w:rsidRPr="004A0FE6">
                <w:rPr>
                  <w:rFonts w:ascii="Times New Roman" w:eastAsia="Arial Unicode MS" w:hAnsi="Times New Roman" w:cs="Times New Roman"/>
                  <w:sz w:val="24"/>
                  <w:szCs w:val="24"/>
                  <w:lang w:eastAsia="ru-RU"/>
                </w:rPr>
                <w:t>8.2</w:t>
              </w:r>
            </w:hyperlink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3" w:history="1">
              <w:r w:rsidRPr="004A0FE6">
                <w:rPr>
                  <w:rFonts w:ascii="Times New Roman" w:eastAsia="Arial Unicode MS" w:hAnsi="Times New Roman" w:cs="Times New Roman"/>
                  <w:sz w:val="24"/>
                  <w:szCs w:val="24"/>
                  <w:lang w:eastAsia="ru-RU"/>
                </w:rPr>
                <w:t>8.3</w:t>
              </w:r>
            </w:hyperlink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4" w:history="1">
              <w:r w:rsidRPr="004A0FE6">
                <w:rPr>
                  <w:rFonts w:ascii="Times New Roman" w:eastAsia="Arial Unicode MS" w:hAnsi="Times New Roman" w:cs="Times New Roman"/>
                  <w:sz w:val="24"/>
                  <w:szCs w:val="24"/>
                  <w:lang w:eastAsia="ru-RU"/>
                </w:rPr>
                <w:t>части 1</w:t>
              </w:r>
            </w:hyperlink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5" w:history="1">
              <w:r w:rsidRPr="004A0FE6">
                <w:rPr>
                  <w:rFonts w:ascii="Times New Roman" w:eastAsia="Arial Unicode MS" w:hAnsi="Times New Roman" w:cs="Times New Roman"/>
                  <w:sz w:val="24"/>
                  <w:szCs w:val="24"/>
                  <w:lang w:eastAsia="ru-RU"/>
                </w:rPr>
                <w:t>2</w:t>
              </w:r>
            </w:hyperlink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6" w:history="1">
              <w:r w:rsidRPr="004A0FE6">
                <w:rPr>
                  <w:rFonts w:ascii="Times New Roman" w:eastAsia="Arial Unicode MS" w:hAnsi="Times New Roman" w:cs="Times New Roman"/>
                  <w:sz w:val="24"/>
                  <w:szCs w:val="24"/>
                  <w:lang w:eastAsia="ru-RU"/>
                </w:rPr>
                <w:t>6</w:t>
              </w:r>
            </w:hyperlink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7" w:history="1">
              <w:r w:rsidRPr="004A0FE6">
                <w:rPr>
                  <w:rFonts w:ascii="Times New Roman" w:eastAsia="Arial Unicode MS" w:hAnsi="Times New Roman" w:cs="Times New Roman"/>
                  <w:sz w:val="24"/>
                  <w:szCs w:val="24"/>
                  <w:lang w:eastAsia="ru-RU"/>
                </w:rPr>
                <w:t>7 статьи 13.11</w:t>
              </w:r>
            </w:hyperlink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A0FE6">
              <w:rPr>
                <w:rFonts w:ascii="Times New Roman" w:eastAsia="Calibri" w:hAnsi="Times New Roman" w:cs="Times New Roman"/>
                <w:sz w:val="24"/>
                <w:szCs w:val="24"/>
              </w:rPr>
              <w:t>п. 2 часть 9 статьи 15.1, часть 12 статьи 15.1, часть 5 статьи 15.2.</w:t>
            </w:r>
          </w:p>
          <w:p w:rsidR="004A0FE6" w:rsidRPr="004A0FE6" w:rsidRDefault="004A0FE6" w:rsidP="004A0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A0FE6" w:rsidRPr="004A0FE6" w:rsidTr="00D53CFB">
        <w:tc>
          <w:tcPr>
            <w:tcW w:w="51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4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Закон Республики Башкортостан от 18.03.2005 N 162-з "О местном самоуправлении в Республике Башкортостан" </w:t>
            </w:r>
          </w:p>
        </w:tc>
        <w:tc>
          <w:tcPr>
            <w:tcW w:w="3544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3061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 7, статья 7.1, статья 31.1</w:t>
            </w:r>
          </w:p>
        </w:tc>
      </w:tr>
    </w:tbl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A0FE6" w:rsidRPr="004A0FE6" w:rsidRDefault="004A0FE6" w:rsidP="004A0F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A0FE6">
        <w:rPr>
          <w:rFonts w:ascii="Times New Roman" w:eastAsia="Calibri" w:hAnsi="Times New Roman" w:cs="Times New Roman"/>
          <w:sz w:val="24"/>
          <w:szCs w:val="24"/>
        </w:rPr>
        <w:t>Раздел VI. Муниципальные правовые акты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3324"/>
        <w:gridCol w:w="1701"/>
        <w:gridCol w:w="2551"/>
        <w:gridCol w:w="1843"/>
      </w:tblGrid>
      <w:tr w:rsidR="004A0FE6" w:rsidRPr="004A0FE6" w:rsidTr="00D53CFB">
        <w:tc>
          <w:tcPr>
            <w:tcW w:w="566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24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 (обозначение)</w:t>
            </w:r>
          </w:p>
        </w:tc>
        <w:tc>
          <w:tcPr>
            <w:tcW w:w="1701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утверждении</w:t>
            </w:r>
          </w:p>
        </w:tc>
        <w:tc>
          <w:tcPr>
            <w:tcW w:w="2551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1843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4A0FE6" w:rsidRPr="004A0FE6" w:rsidTr="00D53CFB">
        <w:tc>
          <w:tcPr>
            <w:tcW w:w="566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4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Положение о муниципальном контроле на автомобильном транспорте, городском наземном электрическом транспорте и в дорожном хозяйстве в границах населенных пунктов</w:t>
            </w:r>
            <w:r w:rsidRPr="004A0F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сельского поселения </w:t>
            </w:r>
            <w:proofErr w:type="spellStart"/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Слакбашевский</w:t>
            </w:r>
            <w:proofErr w:type="spellEnd"/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</w:t>
            </w: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муниципального района </w:t>
            </w:r>
            <w:proofErr w:type="spellStart"/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Белебеевский</w:t>
            </w:r>
            <w:proofErr w:type="spellEnd"/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район Республики Башкортостан</w:t>
            </w:r>
          </w:p>
        </w:tc>
        <w:tc>
          <w:tcPr>
            <w:tcW w:w="1701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совета  сельского поселения </w:t>
            </w:r>
            <w:proofErr w:type="spellStart"/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Слакбашевский</w:t>
            </w:r>
            <w:proofErr w:type="spellEnd"/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муниципального района </w:t>
            </w:r>
            <w:proofErr w:type="spellStart"/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Белебеевский</w:t>
            </w:r>
            <w:proofErr w:type="spellEnd"/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Республика Башкортостан от 01 октября 2021г. № 143</w:t>
            </w:r>
          </w:p>
        </w:tc>
        <w:tc>
          <w:tcPr>
            <w:tcW w:w="2551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1843" w:type="dxa"/>
          </w:tcPr>
          <w:p w:rsidR="004A0FE6" w:rsidRPr="004A0FE6" w:rsidRDefault="004A0FE6" w:rsidP="004A0FE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A0FE6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Документ в  полном объёме</w:t>
            </w:r>
          </w:p>
        </w:tc>
      </w:tr>
    </w:tbl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VII. Иные нормативные документы,</w:t>
      </w: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обязательность </w:t>
      </w:r>
      <w:proofErr w:type="gramStart"/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</w:t>
      </w:r>
      <w:proofErr w:type="gramEnd"/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установлена</w:t>
      </w:r>
    </w:p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 Российской Федерации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190"/>
        <w:gridCol w:w="1275"/>
        <w:gridCol w:w="2835"/>
        <w:gridCol w:w="3004"/>
      </w:tblGrid>
      <w:tr w:rsidR="004A0FE6" w:rsidRPr="004A0FE6" w:rsidTr="00D53CFB">
        <w:trPr>
          <w:trHeight w:val="1381"/>
        </w:trPr>
        <w:tc>
          <w:tcPr>
            <w:tcW w:w="566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219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 (обозначение)</w:t>
            </w:r>
          </w:p>
        </w:tc>
        <w:tc>
          <w:tcPr>
            <w:tcW w:w="1275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утверждении</w:t>
            </w:r>
          </w:p>
        </w:tc>
        <w:tc>
          <w:tcPr>
            <w:tcW w:w="2835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3004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4A0FE6" w:rsidRPr="004A0FE6" w:rsidTr="00D53CFB">
        <w:tc>
          <w:tcPr>
            <w:tcW w:w="566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0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1275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4" w:type="dxa"/>
          </w:tcPr>
          <w:p w:rsidR="004A0FE6" w:rsidRPr="004A0FE6" w:rsidRDefault="004A0FE6" w:rsidP="004A0FE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A0FE6" w:rsidRPr="004A0FE6" w:rsidRDefault="004A0FE6" w:rsidP="004A0FE6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FE6" w:rsidRDefault="004A0FE6">
      <w:bookmarkStart w:id="0" w:name="_GoBack"/>
      <w:bookmarkEnd w:id="0"/>
    </w:p>
    <w:sectPr w:rsidR="004A0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174"/>
    <w:rsid w:val="00023174"/>
    <w:rsid w:val="00137B3E"/>
    <w:rsid w:val="004A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4610F372D812CE77EC4EC0A0D9887D7F29622C97866B34D3470B17F385190623F1E4F8F896D8A5432444494560A963FC821D8B062DCbAQ3H" TargetMode="External"/><Relationship Id="rId13" Type="http://schemas.openxmlformats.org/officeDocument/2006/relationships/hyperlink" Target="consultantplus://offline/ref=48599087EBD0898B006B7443D250F9ABAC90D4AC87E490E229AFBFAC0CD16CB103A9D2EBC3307AD2F2C1A4E1D55F2849508724966A4B20194DC29274A7m3H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4610F372D812CE77EC4EC0A0D9887D7F29622C97866B34D3470B17F385190623F1E4F8B8B6F8959661E54901F5C9A22C937C6BA7CDCA31BbBQ4H" TargetMode="External"/><Relationship Id="rId12" Type="http://schemas.openxmlformats.org/officeDocument/2006/relationships/hyperlink" Target="consultantplus://offline/ref=48599087EBD0898B006B7443D250F9ABAC90D4AC87E490E229AFBFAC0CD16CB103A9D2EBC3307AD2F2C1A0E3D45F2849508724966A4B20194DC29274A7m3H" TargetMode="External"/><Relationship Id="rId17" Type="http://schemas.openxmlformats.org/officeDocument/2006/relationships/hyperlink" Target="consultantplus://offline/ref=48599087EBD0898B006B7443D250F9ABAC90D4AC87E490E229AFBFAC0CD16CB103A9D2EBC3307AD2F2C0A3E4D25F2849508724966A4B20194DC29274A7m3H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48599087EBD0898B006B7443D250F9ABAC90D4AC87E490E229AFBFAC0CD16CB103A9D2EBC3307AD2F2C0A3E4D05F2849508724966A4B20194DC29274A7m3H" TargetMode="Externa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48599087EBD0898B006B7443D250F9ABAC90D4AC87E490E229AFBFAC0CD16CB103A9D2EBC3307AD0F6CAF7B69501711B15CC299D75572013A5m3H" TargetMode="External"/><Relationship Id="rId5" Type="http://schemas.openxmlformats.org/officeDocument/2006/relationships/image" Target="media/image1.emf"/><Relationship Id="rId15" Type="http://schemas.openxmlformats.org/officeDocument/2006/relationships/hyperlink" Target="consultantplus://offline/ref=48599087EBD0898B006B7443D250F9ABAC90D4AC87E490E229AFBFAC0CD16CB103A9D2EBC3307AD2F2C1ABE1D15F2849508724966A4B20194DC29274A7m3H" TargetMode="External"/><Relationship Id="rId10" Type="http://schemas.openxmlformats.org/officeDocument/2006/relationships/hyperlink" Target="consultantplus://offline/ref=54610F372D812CE77EC4EC0A0D9887D7F29622C97866B34D3470B17F385190623F1E4F8F896D8E5432444494560A963FC821D8B062DCbAQ3H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4610F372D812CE77EC4EC0A0D9887D7F29622C97866B34D3470B17F385190623F1E4F8F896D8D5432444494560A963FC821D8B062DCbAQ3H" TargetMode="External"/><Relationship Id="rId14" Type="http://schemas.openxmlformats.org/officeDocument/2006/relationships/hyperlink" Target="consultantplus://offline/ref=48599087EBD0898B006B7443D250F9ABAC90D4AC87E490E229AFBFAC0CD16CB103A9D2EBC3307AD2F2C1ABE2D85F2849508724966A4B20194DC29274A7m3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1695</Words>
  <Characters>9666</Characters>
  <Application>Microsoft Office Word</Application>
  <DocSecurity>0</DocSecurity>
  <Lines>80</Lines>
  <Paragraphs>22</Paragraphs>
  <ScaleCrop>false</ScaleCrop>
  <Company/>
  <LinksUpToDate>false</LinksUpToDate>
  <CharactersWithSpaces>11339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2021-10-05T07:24:00Z</dcterms:created>
  <dcterms:modified xsi:type="dcterms:W3CDTF">2021-10-05T07:25:00Z</dcterms:modified>
</cp:coreProperties>
</file>