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49" w:rsidRDefault="00A74B74">
      <w:r w:rsidRPr="00A74B74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bat.Document.DC" ShapeID="_x0000_i1025" DrawAspect="Content" ObjectID="_1694941617" r:id="rId8"/>
        </w:object>
      </w:r>
    </w:p>
    <w:p w:rsidR="00A74B74" w:rsidRDefault="00A74B74"/>
    <w:p w:rsidR="00A74B74" w:rsidRDefault="00A74B74"/>
    <w:p w:rsidR="00A74B74" w:rsidRDefault="00A74B74"/>
    <w:p w:rsidR="00A74B74" w:rsidRDefault="00A74B74"/>
    <w:p w:rsidR="00A74B74" w:rsidRPr="00A74B74" w:rsidRDefault="00A74B74" w:rsidP="00A74B74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lastRenderedPageBreak/>
        <w:t xml:space="preserve">Приложение </w:t>
      </w:r>
      <w:proofErr w:type="gramStart"/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>к</w:t>
      </w:r>
      <w:proofErr w:type="gramEnd"/>
    </w:p>
    <w:p w:rsidR="00A74B74" w:rsidRPr="00A74B74" w:rsidRDefault="00A74B74" w:rsidP="00A74B74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>постановлению Администрации</w:t>
      </w:r>
    </w:p>
    <w:p w:rsidR="00A74B74" w:rsidRPr="00A74B74" w:rsidRDefault="00A74B74" w:rsidP="00A74B74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A74B74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A74B74">
        <w:rPr>
          <w:rFonts w:ascii="Times New Roman" w:eastAsia="Calibri" w:hAnsi="Times New Roman" w:cs="Times New Roman"/>
          <w:sz w:val="24"/>
          <w:szCs w:val="24"/>
        </w:rPr>
        <w:t>Слакбашевский</w:t>
      </w:r>
      <w:proofErr w:type="spellEnd"/>
      <w:r w:rsidRPr="00A74B74">
        <w:rPr>
          <w:rFonts w:ascii="Times New Roman" w:eastAsia="Calibri" w:hAnsi="Times New Roman" w:cs="Times New Roman"/>
          <w:sz w:val="24"/>
          <w:szCs w:val="24"/>
        </w:rPr>
        <w:t xml:space="preserve"> сельсовет </w:t>
      </w:r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муниципального района </w:t>
      </w:r>
      <w:proofErr w:type="spellStart"/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>Белебеевский</w:t>
      </w:r>
      <w:proofErr w:type="spellEnd"/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 район </w:t>
      </w:r>
    </w:p>
    <w:p w:rsidR="00A74B74" w:rsidRPr="00A74B74" w:rsidRDefault="00A74B74" w:rsidP="00A74B74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>Республики Башкортостан</w:t>
      </w:r>
    </w:p>
    <w:p w:rsidR="00A74B74" w:rsidRPr="00A74B74" w:rsidRDefault="00A74B74" w:rsidP="00A74B74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A74B74">
        <w:rPr>
          <w:rFonts w:ascii="Times New Roman" w:eastAsia="Times New Roman" w:hAnsi="Times New Roman" w:cs="Times New Roman"/>
          <w:color w:val="110C00"/>
          <w:sz w:val="24"/>
          <w:szCs w:val="24"/>
        </w:rPr>
        <w:t>от 01 октября 2021 года № 30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нормативно правовых актов и их отдельных частей (положений),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содержащих обязательные требования, требования, установленные муниципальными правовыми актами,  </w:t>
      </w:r>
      <w:r w:rsidRPr="00A74B74">
        <w:rPr>
          <w:rFonts w:ascii="Times New Roman" w:eastAsia="Calibri" w:hAnsi="Times New Roman" w:cs="Times New Roman"/>
          <w:b/>
          <w:sz w:val="24"/>
          <w:szCs w:val="24"/>
        </w:rPr>
        <w:t xml:space="preserve">оценка соблюдения которых является предметом муниципального </w:t>
      </w:r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земельного контроля в границах сельского поселения </w:t>
      </w:r>
      <w:proofErr w:type="spellStart"/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Слакбашевский</w:t>
      </w:r>
      <w:proofErr w:type="spellEnd"/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spellStart"/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Белебеевский</w:t>
      </w:r>
      <w:proofErr w:type="spellEnd"/>
      <w:r w:rsidRPr="00A74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I. Международные договоры Российской Федерации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II. Федеральные конституционные законы и федеральные 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«Земельный кодекс Российской Федерации» от 25.10.2001 № 136-ФЗ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2 статьи 7, часть 1 статьи 25, часть 1 статьи 26, часть 12 статьи 39.20,</w:t>
            </w:r>
            <w:r w:rsidRPr="00A74B74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статья 39.33, статья 39.35, части 1, 2 статьи 39.36,</w:t>
            </w:r>
            <w:r w:rsidRPr="00A74B74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статья 42, части 1, 2 статьи 56, </w:t>
            </w:r>
            <w:proofErr w:type="spell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подчасть</w:t>
            </w:r>
            <w:proofErr w:type="spell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частьа</w:t>
            </w:r>
            <w:proofErr w:type="spell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2 статьи 60, статья 72, статья 78, части 1, 4 статьи 79, статья 85,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части 3, 6 статьи</w:t>
            </w:r>
            <w:r w:rsidRPr="00A74B74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 xml:space="preserve"> 87,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статья 88, части 1, 2 статьи</w:t>
            </w:r>
            <w:proofErr w:type="gram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89, части 1 - 6, 8 статьи 90, статья 91, части 1, 2 статьи 92, статья 93, части 6, 7 статьи 95, части 2, 4 статьи 97, части 2, 3, 5 статьи 98, части 2, 3 статьи 99, часть 2 статьи 103, части 2, 4, 5, 8 статьи 27, части 1, 2 статьи 39.1, статья 39.3, части </w:t>
            </w:r>
            <w:r w:rsidRPr="00A74B74">
              <w:rPr>
                <w:rFonts w:ascii="Times New Roman" w:eastAsia="Calibri" w:hAnsi="Times New Roman" w:cs="Times New Roman"/>
                <w:spacing w:val="61"/>
                <w:sz w:val="24"/>
                <w:szCs w:val="24"/>
                <w:lang w:eastAsia="ru-RU"/>
              </w:rPr>
              <w:t>2-5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статьи 39.6, части</w:t>
            </w:r>
            <w:proofErr w:type="gram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2, 4 статьи 39.9, часть 2 статьи 39.10, часть 7 статьи 39.11, часть 20 статьи 39.12, статья 39.16, часть 5 статьи 39.17, часть 1 статьи 39</w:t>
            </w:r>
            <w:r w:rsidRPr="00A74B74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.18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8" w:lineRule="exact"/>
              <w:ind w:left="120" w:right="141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«Гражданский кодекс Российской Федерации (часть первая)» от 30.11.1994 № 51-ФЗ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line="274" w:lineRule="exact"/>
              <w:ind w:left="140" w:right="141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 и граждане, использующие земельные участки, предназначенные для садоводства, огородничества и дачного строительства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line="240" w:lineRule="auto"/>
              <w:ind w:left="120" w:right="141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</w:t>
            </w:r>
            <w:r w:rsidRPr="00A74B74">
              <w:rPr>
                <w:rFonts w:ascii="Calibri" w:eastAsia="Arial Unicode MS" w:hAnsi="Calibri" w:cs="Times New Roman"/>
                <w:sz w:val="24"/>
                <w:szCs w:val="24"/>
                <w:lang w:eastAsia="ru-RU"/>
              </w:rPr>
              <w:t xml:space="preserve"> 1, 2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статьи</w:t>
            </w:r>
            <w:r w:rsidRPr="00A74B74">
              <w:rPr>
                <w:rFonts w:ascii="Calibri" w:eastAsia="Arial Unicode MS" w:hAnsi="Calibri" w:cs="Times New Roman"/>
                <w:sz w:val="24"/>
                <w:szCs w:val="24"/>
                <w:lang w:eastAsia="ru-RU"/>
              </w:rPr>
              <w:t xml:space="preserve"> 8.1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Градостроительный кодекс Российской Федерации от 29.12.2004 N 190-ФЗ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17, 19 статьи 51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9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Статьи 7.1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0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7.2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1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7.10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2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8.6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3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части 1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hyperlink r:id="rId14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2 статьи 8.8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5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19.4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6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19.4.1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7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19.5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8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19.7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, статья 28.6</w:t>
            </w:r>
          </w:p>
        </w:tc>
      </w:tr>
      <w:tr w:rsidR="00A74B74" w:rsidRPr="00A74B74" w:rsidTr="00EA549B">
        <w:trPr>
          <w:trHeight w:val="2156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pacing w:val="1"/>
                <w:sz w:val="24"/>
                <w:szCs w:val="24"/>
                <w:lang w:eastAsia="ru-RU"/>
              </w:rPr>
              <w:t>Пункт 20 части 1 статьи 14, статья  17.1</w:t>
            </w:r>
          </w:p>
        </w:tc>
      </w:tr>
      <w:tr w:rsidR="00A74B74" w:rsidRPr="00A74B74" w:rsidTr="00EA549B">
        <w:trPr>
          <w:trHeight w:val="1950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Федеральный закон от 31.07.2020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br/>
              <w:t>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proofErr w:type="gram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 ,</w:t>
            </w:r>
            <w:proofErr w:type="gram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 полном объёме</w:t>
            </w:r>
          </w:p>
        </w:tc>
      </w:tr>
      <w:tr w:rsidR="00A74B74" w:rsidRPr="00A74B74" w:rsidTr="00EA549B">
        <w:trPr>
          <w:trHeight w:val="1140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07.07.2003 № 112-ФЗ «О личном подсобном хозяйстве»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Граждане, использующие земельные участки, предназначенные для личного подсобного хозяйства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1 статьи 2,</w:t>
            </w:r>
          </w:p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части 1, 2, 3,4,5 статьи 4,</w:t>
            </w:r>
          </w:p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статья 10</w:t>
            </w:r>
          </w:p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4B74" w:rsidRPr="00A74B74" w:rsidTr="00EA549B">
        <w:trPr>
          <w:trHeight w:val="1140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25.10.2001 № 137-Ф3 «О введении в действие Земельного кодекса Российской Федерации»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использующие земельные участки, предоставленные им на праве постоянного (бессрочного) пользования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2 статьи 3</w:t>
            </w:r>
          </w:p>
        </w:tc>
      </w:tr>
      <w:tr w:rsidR="00A74B74" w:rsidRPr="00A74B74" w:rsidTr="00EA549B">
        <w:trPr>
          <w:trHeight w:val="1140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21.12.2001 № 178-ФЗ «О приватизации государственного и муниципального имущества»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3 статьи 28</w:t>
            </w:r>
          </w:p>
        </w:tc>
      </w:tr>
      <w:tr w:rsidR="00A74B74" w:rsidRPr="00A74B74" w:rsidTr="00EA549B">
        <w:trPr>
          <w:trHeight w:val="1140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0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«О государственной регистрации недвижимости» № 218-ФЗ от 13.07.2015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A74B74" w:rsidRPr="00A74B74" w:rsidRDefault="00A74B74" w:rsidP="00A74B74">
            <w:pPr>
              <w:spacing w:after="0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6 ст.1</w:t>
            </w: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III. Указы и распоряжения Президента </w:t>
      </w:r>
      <w:proofErr w:type="gramStart"/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 постановления и распоряжения Правительства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1842"/>
      </w:tblGrid>
      <w:tr w:rsidR="00A74B74" w:rsidRPr="00A74B74" w:rsidTr="00EA549B">
        <w:trPr>
          <w:trHeight w:val="2439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69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92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п.2 «б»</w:t>
            </w:r>
          </w:p>
        </w:tc>
      </w:tr>
      <w:tr w:rsidR="00A74B74" w:rsidRPr="00A74B74" w:rsidTr="00EA549B">
        <w:trPr>
          <w:trHeight w:val="3068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6" w:type="dxa"/>
            <w:vAlign w:val="center"/>
          </w:tcPr>
          <w:p w:rsidR="00A74B74" w:rsidRPr="00A74B74" w:rsidRDefault="00A74B74" w:rsidP="00A74B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"О порядке формирования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 в течение года" (вместе с "Правилами формирования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</w:t>
            </w:r>
            <w:proofErr w:type="gram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 течение года")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Постановление Правительства РФ от 31.12.2020 N 2428</w:t>
            </w:r>
          </w:p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A74B74" w:rsidRPr="00A74B74" w:rsidTr="00EA549B">
        <w:trPr>
          <w:trHeight w:val="1317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Об утверждении Правил формирования и ведения единого реестра контрольных (надзорных) мероприятий и о внесении изменения в постановление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Правительства Российской Федерации от 28 апреля 2015 г. N 415"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Постановление Правительства РФ от 16.04.2021 N 604</w:t>
            </w:r>
          </w:p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Правительства РФ от 25.06.2021 N 990</w:t>
            </w:r>
          </w:p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"Об утверждении Правил взаимодействия федеральных органов исполнительной власти, осуществляющих государственный земельный надзор, с органами, осуществляющими муниципальный земельный контроль"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Постановление Правительства РФ от 26.12.2014 N 1515 </w:t>
            </w:r>
          </w:p>
        </w:tc>
        <w:tc>
          <w:tcPr>
            <w:tcW w:w="2694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96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"Об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сервитутов"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Постановление Правительства РФ от 3 декабря 2014 г. N 1300</w:t>
            </w:r>
          </w:p>
        </w:tc>
        <w:tc>
          <w:tcPr>
            <w:tcW w:w="269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1842" w:type="dxa"/>
          </w:tcPr>
          <w:p w:rsidR="00A74B74" w:rsidRPr="00A74B74" w:rsidRDefault="00A74B74" w:rsidP="00A74B74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Документ в  полном объёме </w:t>
            </w: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IV. Нормативные правовые акты федеральных органов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исполнительной власти и нормативные документы </w:t>
      </w:r>
      <w:proofErr w:type="gramStart"/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федеральных</w:t>
      </w:r>
      <w:proofErr w:type="gramEnd"/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 (обозначение)</w:t>
            </w:r>
          </w:p>
        </w:tc>
        <w:tc>
          <w:tcPr>
            <w:tcW w:w="212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Сведения об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утверждении</w:t>
            </w:r>
          </w:p>
        </w:tc>
        <w:tc>
          <w:tcPr>
            <w:tcW w:w="255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Краткое описание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Указание на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8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 типовых формах документов, используемых контрольным (надзорным) органом"</w:t>
            </w:r>
          </w:p>
        </w:tc>
        <w:tc>
          <w:tcPr>
            <w:tcW w:w="212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Минэкономразвития России от 31.03.2021 N 151</w:t>
            </w:r>
          </w:p>
        </w:tc>
        <w:tc>
          <w:tcPr>
            <w:tcW w:w="255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индивидуальные предприниматели и юридические лица,</w:t>
            </w:r>
          </w:p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74B74" w:rsidRPr="00A74B74" w:rsidRDefault="00A74B74" w:rsidP="00A74B74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реализации Федерального закона от 31.07.2020 N 248-ФЗ "О государственном контроле (надзоре) и муниципальном контроле в Российской Федерации" </w:t>
            </w:r>
          </w:p>
        </w:tc>
        <w:tc>
          <w:tcPr>
            <w:tcW w:w="2127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Генпрокуратуры России от 02.06.2021 N 294 </w:t>
            </w:r>
          </w:p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A74B74" w:rsidRPr="00A74B74" w:rsidRDefault="00A74B74" w:rsidP="00A74B74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V. Законы и иные нормативные правовые акты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5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rPr>
          <w:trHeight w:val="2093"/>
        </w:trPr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A74B74" w:rsidRPr="00A74B74" w:rsidRDefault="00A74B74" w:rsidP="00A74B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19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Ч</w:t>
              </w:r>
            </w:hyperlink>
            <w:hyperlink r:id="rId20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асть 2 статьи 4.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6, </w:t>
            </w:r>
            <w:hyperlink r:id="rId21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ч</w:t>
              </w:r>
            </w:hyperlink>
            <w:hyperlink r:id="rId22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асть 2 статьи 4.8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23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статьи 6.1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24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6.9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25" w:history="1">
              <w:r w:rsidRPr="00A74B74">
                <w:rPr>
                  <w:rFonts w:ascii="Times New Roman" w:eastAsia="Calibri" w:hAnsi="Times New Roman" w:cs="Times New Roman"/>
                  <w:sz w:val="24"/>
                  <w:szCs w:val="24"/>
                </w:rPr>
                <w:t>7.3</w:t>
              </w:r>
            </w:hyperlink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часть 8 статьи 15.1, </w:t>
            </w:r>
            <w:proofErr w:type="gramStart"/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4B74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. части 9 статьи15.1,</w:t>
            </w:r>
            <w:r w:rsidRPr="00A74B7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74B74">
              <w:rPr>
                <w:rFonts w:ascii="Times New Roman" w:eastAsia="Calibri" w:hAnsi="Times New Roman" w:cs="Times New Roman"/>
                <w:sz w:val="24"/>
                <w:szCs w:val="24"/>
              </w:rPr>
              <w:t>часть 12 статьи 15.1, часть 5 статьи 15.2.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Республики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Башкортостан от 18.03.2005 N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lastRenderedPageBreak/>
              <w:t xml:space="preserve">Должностные лица органов </w:t>
            </w: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lastRenderedPageBreak/>
              <w:t>местного самоуправления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Статья 7, статья 7.1, статья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31.1</w:t>
            </w:r>
          </w:p>
        </w:tc>
      </w:tr>
      <w:tr w:rsidR="00A74B74" w:rsidRPr="00A74B74" w:rsidTr="00EA549B">
        <w:tc>
          <w:tcPr>
            <w:tcW w:w="51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5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92" w:right="1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РБ от 14.04.2015 N 136 "Об утверждении Порядка осуществления муниципального земельного контроля на территории Республики Башкортостан"</w:t>
            </w:r>
          </w:p>
        </w:tc>
        <w:tc>
          <w:tcPr>
            <w:tcW w:w="354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самоуправления, юридические лица, индивидуальные предприниматели</w:t>
            </w:r>
          </w:p>
        </w:tc>
        <w:tc>
          <w:tcPr>
            <w:tcW w:w="3061" w:type="dxa"/>
          </w:tcPr>
          <w:p w:rsidR="00A74B74" w:rsidRPr="00A74B74" w:rsidRDefault="00A74B74" w:rsidP="00A74B74">
            <w:pPr>
              <w:ind w:left="119" w:righ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4B74">
        <w:rPr>
          <w:rFonts w:ascii="Times New Roman" w:eastAsia="Calibri" w:hAnsi="Times New Roman" w:cs="Times New Roman"/>
          <w:sz w:val="24"/>
          <w:szCs w:val="24"/>
        </w:rPr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A74B74" w:rsidRPr="00A74B74" w:rsidTr="00EA549B">
        <w:tc>
          <w:tcPr>
            <w:tcW w:w="56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2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70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c>
          <w:tcPr>
            <w:tcW w:w="56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Положение о муниципальном земельном контроле в границах </w:t>
            </w: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муниципального района </w:t>
            </w:r>
            <w:proofErr w:type="spellStart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</w:tc>
        <w:tc>
          <w:tcPr>
            <w:tcW w:w="170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совета  сельского поселения </w:t>
            </w:r>
            <w:proofErr w:type="spellStart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Республика Башкортостан от 01.10.2021г. № 141</w:t>
            </w:r>
          </w:p>
        </w:tc>
        <w:tc>
          <w:tcPr>
            <w:tcW w:w="2551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A74B74" w:rsidRPr="00A74B74" w:rsidRDefault="00A74B74" w:rsidP="00A74B7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74B7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VII. Иные нормативные документы,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обязательность </w:t>
      </w:r>
      <w:proofErr w:type="gramStart"/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proofErr w:type="gramEnd"/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установлена</w:t>
      </w:r>
    </w:p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B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A74B74" w:rsidRPr="00A74B74" w:rsidTr="00EA549B">
        <w:trPr>
          <w:trHeight w:val="1381"/>
        </w:trPr>
        <w:tc>
          <w:tcPr>
            <w:tcW w:w="56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9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A74B74" w:rsidRPr="00A74B74" w:rsidTr="00EA549B">
        <w:tc>
          <w:tcPr>
            <w:tcW w:w="566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27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</w:tcPr>
          <w:p w:rsidR="00A74B74" w:rsidRPr="00A74B74" w:rsidRDefault="00A74B74" w:rsidP="00A74B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4B74" w:rsidRPr="00A74B74" w:rsidRDefault="00A74B74" w:rsidP="00A74B7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B74" w:rsidRDefault="00A74B74">
      <w:bookmarkStart w:id="0" w:name="_GoBack"/>
      <w:bookmarkEnd w:id="0"/>
    </w:p>
    <w:sectPr w:rsidR="00A74B74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FAF" w:rsidRDefault="00080FAF" w:rsidP="00A74B74">
      <w:pPr>
        <w:spacing w:after="0" w:line="240" w:lineRule="auto"/>
      </w:pPr>
      <w:r>
        <w:separator/>
      </w:r>
    </w:p>
  </w:endnote>
  <w:endnote w:type="continuationSeparator" w:id="0">
    <w:p w:rsidR="00080FAF" w:rsidRDefault="00080FAF" w:rsidP="00A74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B74" w:rsidRDefault="00A74B74">
    <w:pPr>
      <w:pStyle w:val="a5"/>
    </w:pPr>
  </w:p>
  <w:p w:rsidR="00A74B74" w:rsidRDefault="00A74B74">
    <w:pPr>
      <w:pStyle w:val="a5"/>
    </w:pPr>
  </w:p>
  <w:p w:rsidR="00A74B74" w:rsidRDefault="00A74B74">
    <w:pPr>
      <w:pStyle w:val="a5"/>
    </w:pPr>
  </w:p>
  <w:p w:rsidR="00A74B74" w:rsidRDefault="00A74B7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FAF" w:rsidRDefault="00080FAF" w:rsidP="00A74B74">
      <w:pPr>
        <w:spacing w:after="0" w:line="240" w:lineRule="auto"/>
      </w:pPr>
      <w:r>
        <w:separator/>
      </w:r>
    </w:p>
  </w:footnote>
  <w:footnote w:type="continuationSeparator" w:id="0">
    <w:p w:rsidR="00080FAF" w:rsidRDefault="00080FAF" w:rsidP="00A74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B99"/>
    <w:rsid w:val="00080FAF"/>
    <w:rsid w:val="001B7B99"/>
    <w:rsid w:val="00A74B74"/>
    <w:rsid w:val="00DB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B74"/>
  </w:style>
  <w:style w:type="paragraph" w:styleId="a5">
    <w:name w:val="footer"/>
    <w:basedOn w:val="a"/>
    <w:link w:val="a6"/>
    <w:uiPriority w:val="99"/>
    <w:unhideWhenUsed/>
    <w:rsid w:val="00A7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4B74"/>
  </w:style>
  <w:style w:type="paragraph" w:styleId="a5">
    <w:name w:val="footer"/>
    <w:basedOn w:val="a"/>
    <w:link w:val="a6"/>
    <w:uiPriority w:val="99"/>
    <w:unhideWhenUsed/>
    <w:rsid w:val="00A74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742B27C852A96A3C590D88F0CC22A24EF94C8C4B7100691B4583A61537C876A3BC2FA942FF2698587C05F0BA635086E265AF4FFFADB9o3fCH" TargetMode="External"/><Relationship Id="rId18" Type="http://schemas.openxmlformats.org/officeDocument/2006/relationships/hyperlink" Target="consultantplus://offline/ref=742B27C852A96A3C590D88F0CC22A24EF94C8C4B7100691B4583A61537C876A3BC2FA941FA2198512C5FE0BE2A078EFE60B951F5B3B93C9CoFfCH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F7DC30D9931F85B7A237DD3F8129A1336650ECD34AD08B6F96D96DB1A174978E4C10F5E933CA91607B2C50289C98977E7566D71016100E8F5A25F4BCmAK7K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742B27C852A96A3C590D88F0CC22A24EF94C8C4B7100691B4583A61537C876A3BC2FA941FA209B53285FE0BE2A078EFE60B951F5B3B93C9CoFfCH" TargetMode="External"/><Relationship Id="rId17" Type="http://schemas.openxmlformats.org/officeDocument/2006/relationships/hyperlink" Target="consultantplus://offline/ref=742B27C852A96A3C590D88F0CC22A24EF94C8C4B7100691B4583A61537C876A3BC2FA945F82699587C05F0BA635086E265AF4FFFADB9o3fCH" TargetMode="External"/><Relationship Id="rId25" Type="http://schemas.openxmlformats.org/officeDocument/2006/relationships/hyperlink" Target="consultantplus://offline/ref=F7DC30D9931F85B7A237DD3F8129A1336650ECD34AD08B6F96D96DB1A174978E4C10F5E933CA91607B2C522D9D98977E7566D71016100E8F5A25F4BCmAK7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742B27C852A96A3C590D88F0CC22A24EF94C8C4B7100691B4583A61537C876A3BC2FA945F8269A587C05F0BA635086E265AF4FFFADB9o3fCH" TargetMode="External"/><Relationship Id="rId20" Type="http://schemas.openxmlformats.org/officeDocument/2006/relationships/hyperlink" Target="consultantplus://offline/ref=F7DC30D9931F85B7A237DD3F8129A1336650ECD34AD08B6F96D96DB1A174978E4C10F5E933CA91607B2C50279C98977E7566D71016100E8F5A25F4BCmAK7K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42B27C852A96A3C590D88F0CC22A24EF94C8C4B7100691B4583A61537C876A3BC2FA941FC229E587C05F0BA635086E265AF4FFFADB9o3fCH" TargetMode="External"/><Relationship Id="rId24" Type="http://schemas.openxmlformats.org/officeDocument/2006/relationships/hyperlink" Target="consultantplus://offline/ref=F7DC30D9931F85B7A237DD3F8129A1336650ECD34AD08B6F96D96DB1A174978E4C10F5E933CA91607B2C532A9A98977E7566D71016100E8F5A25F4BCmAK7K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742B27C852A96A3C590D88F0CC22A24EF94C8C4B7100691B4583A61537C876A3BC2FA945F8269D587C05F0BA635086E265AF4FFFADB9o3fCH" TargetMode="External"/><Relationship Id="rId23" Type="http://schemas.openxmlformats.org/officeDocument/2006/relationships/hyperlink" Target="consultantplus://offline/ref=F7DC30D9931F85B7A237DD3F8129A1336650ECD34AD08B6F96D96DB1A174978E4C10F5E933CA91607B2D502C9C98977E7566D71016100E8F5A25F4BCmAK7K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42B27C852A96A3C590D88F0CC22A24EF94C8C4B7100691B4583A61537C876A3BC2FA941FC209B587C05F0BA635086E265AF4FFFADB9o3fCH" TargetMode="External"/><Relationship Id="rId19" Type="http://schemas.openxmlformats.org/officeDocument/2006/relationships/hyperlink" Target="consultantplus://offline/ref=F7DC30D9931F85B7A237DD3F8129A1336650ECD34AD08B6F96D96DB1A174978E4C10F5E933CA91607B2C50289C98977E7566D71016100E8F5A25F4BCmAK7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42B27C852A96A3C590D88F0CC22A24EF94C8C4B7100691B4583A61537C876A3BC2FA941FA209D542F5FE0BE2A078EFE60B951F5B3B93C9CoFfCH" TargetMode="External"/><Relationship Id="rId14" Type="http://schemas.openxmlformats.org/officeDocument/2006/relationships/hyperlink" Target="consultantplus://offline/ref=742B27C852A96A3C590D88F0CC22A24EF94C8C4B7100691B4583A61537C876A3BC2FA941FC2397587C05F0BA635086E265AF4FFFADB9o3fCH" TargetMode="External"/><Relationship Id="rId22" Type="http://schemas.openxmlformats.org/officeDocument/2006/relationships/hyperlink" Target="consultantplus://offline/ref=F7DC30D9931F85B7A237DD3F8129A1336650ECD34AD08B6F96D96DB1A174978E4C10F5E933CA91607B2C50279C98977E7566D71016100E8F5A25F4BCmAK7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1970</Words>
  <Characters>11235</Characters>
  <Application>Microsoft Office Word</Application>
  <DocSecurity>0</DocSecurity>
  <Lines>93</Lines>
  <Paragraphs>26</Paragraphs>
  <ScaleCrop>false</ScaleCrop>
  <Company/>
  <LinksUpToDate>false</LinksUpToDate>
  <CharactersWithSpaces>13179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2021-10-05T07:19:00Z</dcterms:created>
  <dcterms:modified xsi:type="dcterms:W3CDTF">2021-10-05T07:20:00Z</dcterms:modified>
</cp:coreProperties>
</file>