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F3" w:rsidRDefault="001A59F3" w:rsidP="001A59F3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Р</w:t>
      </w:r>
      <w:r>
        <w:rPr>
          <w:rFonts w:ascii="Arial" w:hAnsi="Arial" w:cs="Arial"/>
          <w:b/>
          <w:bCs/>
          <w:sz w:val="20"/>
          <w:szCs w:val="20"/>
        </w:rPr>
        <w:t>еспублика</w:t>
      </w:r>
      <w:r>
        <w:rPr>
          <w:b/>
          <w:bCs/>
          <w:sz w:val="20"/>
          <w:szCs w:val="20"/>
        </w:rPr>
        <w:t>һы</w:t>
      </w:r>
    </w:p>
    <w:p w:rsidR="001A59F3" w:rsidRPr="00022FE9" w:rsidRDefault="001A59F3" w:rsidP="001A59F3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ә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л</w:t>
      </w:r>
      <w:proofErr w:type="gramEnd"/>
      <w:r>
        <w:rPr>
          <w:rFonts w:ascii="Arial" w:hAnsi="Arial" w:cs="Arial"/>
          <w:b/>
          <w:bCs/>
          <w:sz w:val="20"/>
          <w:szCs w:val="20"/>
        </w:rPr>
        <w:t>әбәй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районы</w:t>
      </w:r>
    </w:p>
    <w:p w:rsidR="001A59F3" w:rsidRPr="00022FE9" w:rsidRDefault="001A59F3" w:rsidP="001A59F3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м</w:t>
      </w:r>
      <w:r w:rsidRPr="00022FE9">
        <w:rPr>
          <w:rFonts w:ascii="Arial" w:hAnsi="Arial" w:cs="Arial"/>
          <w:b/>
          <w:sz w:val="20"/>
          <w:szCs w:val="20"/>
        </w:rPr>
        <w:t>униципаль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районы</w:t>
      </w:r>
    </w:p>
    <w:p w:rsidR="001A59F3" w:rsidRDefault="001A59F3" w:rsidP="001A59F3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022FE9">
        <w:rPr>
          <w:rFonts w:ascii="Arial" w:hAnsi="Arial" w:cs="Arial"/>
          <w:b/>
          <w:sz w:val="20"/>
          <w:szCs w:val="20"/>
        </w:rPr>
        <w:t>Ы</w:t>
      </w:r>
      <w:proofErr w:type="gramEnd"/>
      <w:r w:rsidRPr="00022FE9">
        <w:rPr>
          <w:rFonts w:ascii="Arial" w:hAnsi="Arial" w:cs="Arial"/>
          <w:b/>
          <w:sz w:val="20"/>
          <w:szCs w:val="20"/>
        </w:rPr>
        <w:t>çлакбаш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22FE9">
        <w:rPr>
          <w:rFonts w:ascii="Arial" w:hAnsi="Arial" w:cs="Arial"/>
          <w:b/>
          <w:sz w:val="20"/>
          <w:szCs w:val="20"/>
        </w:rPr>
        <w:t>ауыл</w:t>
      </w:r>
      <w:proofErr w:type="spellEnd"/>
    </w:p>
    <w:p w:rsidR="001A59F3" w:rsidRDefault="001A59F3" w:rsidP="001A59F3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оветы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22FE9">
        <w:rPr>
          <w:rFonts w:ascii="Arial" w:hAnsi="Arial" w:cs="Arial"/>
          <w:b/>
          <w:sz w:val="20"/>
          <w:szCs w:val="20"/>
        </w:rPr>
        <w:t>ауыл</w:t>
      </w:r>
      <w:proofErr w:type="spellEnd"/>
    </w:p>
    <w:p w:rsidR="001A59F3" w:rsidRPr="00022FE9" w:rsidRDefault="001A59F3" w:rsidP="001A59F3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билә</w:t>
      </w:r>
      <w:proofErr w:type="gramStart"/>
      <w:r w:rsidRPr="00022FE9">
        <w:rPr>
          <w:rFonts w:ascii="Arial" w:hAnsi="Arial" w:cs="Arial"/>
          <w:b/>
          <w:sz w:val="20"/>
          <w:szCs w:val="20"/>
        </w:rPr>
        <w:t>м</w:t>
      </w:r>
      <w:proofErr w:type="gramEnd"/>
      <w:r w:rsidRPr="00022FE9">
        <w:rPr>
          <w:rFonts w:ascii="Arial" w:hAnsi="Arial" w:cs="Arial"/>
          <w:b/>
          <w:sz w:val="20"/>
          <w:szCs w:val="20"/>
        </w:rPr>
        <w:t>әhе Хакимиәте</w:t>
      </w:r>
    </w:p>
    <w:p w:rsidR="001A59F3" w:rsidRPr="005C08F2" w:rsidRDefault="001A59F3" w:rsidP="001A59F3">
      <w:pPr>
        <w:framePr w:w="4061" w:h="1801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Администрация</w:t>
      </w:r>
      <w:r w:rsidRPr="005C08F2">
        <w:rPr>
          <w:rFonts w:ascii="Arial" w:hAnsi="Arial" w:cs="Arial"/>
          <w:b/>
          <w:sz w:val="20"/>
          <w:szCs w:val="20"/>
        </w:rPr>
        <w:t xml:space="preserve"> </w:t>
      </w:r>
    </w:p>
    <w:p w:rsidR="001A59F3" w:rsidRDefault="001A59F3" w:rsidP="001A59F3">
      <w:pPr>
        <w:framePr w:w="4061" w:h="1801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ельского поселения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A59F3" w:rsidRPr="00022FE9" w:rsidRDefault="001A59F3" w:rsidP="001A59F3">
      <w:pPr>
        <w:framePr w:w="4061" w:h="1801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Слакбашевский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сельсовет м</w:t>
      </w:r>
      <w:r w:rsidRPr="00022FE9">
        <w:rPr>
          <w:rFonts w:ascii="Arial" w:hAnsi="Arial" w:cs="Arial"/>
          <w:b/>
          <w:sz w:val="20"/>
          <w:szCs w:val="20"/>
        </w:rPr>
        <w:t>униципального района</w:t>
      </w:r>
    </w:p>
    <w:p w:rsidR="001A59F3" w:rsidRDefault="001A59F3" w:rsidP="001A59F3">
      <w:pPr>
        <w:framePr w:w="4061" w:h="1801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Белебеевский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район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A59F3" w:rsidRDefault="001A59F3" w:rsidP="001A59F3">
      <w:pPr>
        <w:framePr w:w="4061" w:h="1801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Р</w:t>
      </w:r>
      <w:r>
        <w:rPr>
          <w:rFonts w:ascii="Arial" w:hAnsi="Arial" w:cs="Arial"/>
          <w:b/>
          <w:sz w:val="20"/>
          <w:szCs w:val="20"/>
        </w:rPr>
        <w:t>еспублики</w:t>
      </w:r>
      <w:r w:rsidRPr="00022FE9">
        <w:rPr>
          <w:rFonts w:ascii="Arial" w:hAnsi="Arial" w:cs="Arial"/>
          <w:b/>
          <w:sz w:val="20"/>
          <w:szCs w:val="20"/>
        </w:rPr>
        <w:t xml:space="preserve"> </w:t>
      </w: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</w:p>
    <w:p w:rsidR="001A59F3" w:rsidRDefault="001A59F3" w:rsidP="001A59F3">
      <w:pPr>
        <w:framePr w:wrap="auto" w:vAnchor="page" w:hAnchor="page" w:x="5431" w:y="871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715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896" w:type="dxa"/>
        <w:tblLayout w:type="fixed"/>
        <w:tblLook w:val="01E0"/>
      </w:tblPr>
      <w:tblGrid>
        <w:gridCol w:w="10685"/>
        <w:gridCol w:w="3211"/>
      </w:tblGrid>
      <w:tr w:rsidR="001A59F3" w:rsidRPr="005F1883" w:rsidTr="00651829">
        <w:tc>
          <w:tcPr>
            <w:tcW w:w="10685" w:type="dxa"/>
          </w:tcPr>
          <w:p w:rsidR="001A59F3" w:rsidRPr="002375C6" w:rsidRDefault="001A59F3" w:rsidP="00651829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_________________________________________________________________</w:t>
            </w:r>
          </w:p>
        </w:tc>
        <w:tc>
          <w:tcPr>
            <w:tcW w:w="3211" w:type="dxa"/>
          </w:tcPr>
          <w:p w:rsidR="001A59F3" w:rsidRPr="005F1883" w:rsidRDefault="001A59F3" w:rsidP="00651829">
            <w:pPr>
              <w:ind w:left="1063"/>
              <w:rPr>
                <w:sz w:val="28"/>
                <w:szCs w:val="28"/>
              </w:rPr>
            </w:pPr>
          </w:p>
        </w:tc>
      </w:tr>
    </w:tbl>
    <w:p w:rsidR="001A59F3" w:rsidRPr="001A59F3" w:rsidRDefault="001A59F3" w:rsidP="001A59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A59F3">
        <w:rPr>
          <w:b/>
          <w:sz w:val="28"/>
          <w:szCs w:val="28"/>
        </w:rPr>
        <w:t>КАРАР                                                               ПОСТАНОВЛЕНИЕ</w:t>
      </w:r>
    </w:p>
    <w:p w:rsidR="001A59F3" w:rsidRPr="001A59F3" w:rsidRDefault="001A59F3" w:rsidP="001A59F3">
      <w:pPr>
        <w:tabs>
          <w:tab w:val="left" w:pos="3585"/>
          <w:tab w:val="left" w:pos="5205"/>
        </w:tabs>
        <w:rPr>
          <w:b/>
          <w:sz w:val="28"/>
          <w:szCs w:val="28"/>
        </w:rPr>
      </w:pPr>
      <w:r w:rsidRPr="001A59F3">
        <w:rPr>
          <w:b/>
          <w:sz w:val="28"/>
          <w:szCs w:val="28"/>
        </w:rPr>
        <w:t>1</w:t>
      </w:r>
      <w:r w:rsidR="00FC6106">
        <w:rPr>
          <w:b/>
          <w:sz w:val="28"/>
          <w:szCs w:val="28"/>
        </w:rPr>
        <w:t>9</w:t>
      </w:r>
      <w:r w:rsidRPr="001A59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</w:t>
      </w:r>
      <w:r w:rsidRPr="001A59F3">
        <w:rPr>
          <w:b/>
          <w:sz w:val="28"/>
          <w:szCs w:val="28"/>
        </w:rPr>
        <w:t>ябрь 2019й.</w:t>
      </w:r>
      <w:r w:rsidRPr="001A59F3">
        <w:rPr>
          <w:b/>
          <w:sz w:val="28"/>
          <w:szCs w:val="28"/>
        </w:rPr>
        <w:tab/>
        <w:t>№  5</w:t>
      </w:r>
      <w:r>
        <w:rPr>
          <w:b/>
          <w:sz w:val="28"/>
          <w:szCs w:val="28"/>
        </w:rPr>
        <w:t>6</w:t>
      </w:r>
      <w:r w:rsidRPr="001A59F3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Pr="001A59F3">
        <w:rPr>
          <w:b/>
          <w:sz w:val="28"/>
          <w:szCs w:val="28"/>
        </w:rPr>
        <w:t>1</w:t>
      </w:r>
      <w:r w:rsidR="00FC6106">
        <w:rPr>
          <w:b/>
          <w:sz w:val="28"/>
          <w:szCs w:val="28"/>
        </w:rPr>
        <w:t>9</w:t>
      </w:r>
      <w:r w:rsidRPr="001A59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</w:t>
      </w:r>
      <w:r w:rsidRPr="001A59F3">
        <w:rPr>
          <w:b/>
          <w:sz w:val="28"/>
          <w:szCs w:val="28"/>
        </w:rPr>
        <w:t>ября  2019г.</w:t>
      </w:r>
    </w:p>
    <w:p w:rsidR="003A7392" w:rsidRPr="007D2F9E" w:rsidRDefault="003A7392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A7392" w:rsidRPr="001A59F3" w:rsidRDefault="008E3311" w:rsidP="001A59F3">
      <w:pPr>
        <w:ind w:right="4677"/>
        <w:rPr>
          <w:b/>
          <w:sz w:val="28"/>
          <w:szCs w:val="28"/>
        </w:rPr>
      </w:pPr>
      <w:r w:rsidRPr="001A59F3">
        <w:rPr>
          <w:b/>
          <w:sz w:val="28"/>
          <w:szCs w:val="28"/>
        </w:rPr>
        <w:t>Об утверждении П</w:t>
      </w:r>
      <w:r w:rsidR="003A7392" w:rsidRPr="001A59F3">
        <w:rPr>
          <w:b/>
          <w:sz w:val="28"/>
          <w:szCs w:val="28"/>
        </w:rPr>
        <w:t xml:space="preserve">орядка </w:t>
      </w:r>
      <w:r w:rsidR="007D2F9E" w:rsidRPr="001A59F3">
        <w:rPr>
          <w:b/>
          <w:sz w:val="28"/>
          <w:szCs w:val="28"/>
        </w:rPr>
        <w:t>оформления</w:t>
      </w:r>
      <w:r w:rsidR="00023701" w:rsidRPr="001A59F3">
        <w:rPr>
          <w:b/>
          <w:sz w:val="28"/>
          <w:szCs w:val="28"/>
        </w:rPr>
        <w:t xml:space="preserve"> и</w:t>
      </w:r>
      <w:r w:rsidR="0066768B" w:rsidRPr="001A59F3">
        <w:rPr>
          <w:b/>
          <w:sz w:val="28"/>
          <w:szCs w:val="28"/>
        </w:rPr>
        <w:t xml:space="preserve"> с</w:t>
      </w:r>
      <w:r w:rsidR="007D2F9E" w:rsidRPr="001A59F3">
        <w:rPr>
          <w:b/>
          <w:sz w:val="28"/>
          <w:szCs w:val="28"/>
        </w:rPr>
        <w:t>одержани</w:t>
      </w:r>
      <w:r w:rsidR="00DC4C3E" w:rsidRPr="001A59F3">
        <w:rPr>
          <w:b/>
          <w:sz w:val="28"/>
          <w:szCs w:val="28"/>
        </w:rPr>
        <w:t>е</w:t>
      </w:r>
      <w:r w:rsidR="0066768B" w:rsidRPr="001A59F3">
        <w:rPr>
          <w:b/>
          <w:sz w:val="28"/>
          <w:szCs w:val="28"/>
        </w:rPr>
        <w:t xml:space="preserve"> </w:t>
      </w:r>
      <w:r w:rsidR="007D2F9E" w:rsidRPr="001A59F3">
        <w:rPr>
          <w:b/>
          <w:sz w:val="28"/>
          <w:szCs w:val="28"/>
        </w:rPr>
        <w:t>заданий на проведение</w:t>
      </w:r>
      <w:r w:rsidR="0066768B" w:rsidRPr="001A59F3">
        <w:rPr>
          <w:b/>
          <w:sz w:val="28"/>
          <w:szCs w:val="28"/>
        </w:rPr>
        <w:t xml:space="preserve"> </w:t>
      </w:r>
      <w:r w:rsidR="007D2F9E" w:rsidRPr="001A59F3">
        <w:rPr>
          <w:b/>
          <w:sz w:val="28"/>
          <w:szCs w:val="28"/>
        </w:rPr>
        <w:t>мероприятий</w:t>
      </w:r>
      <w:r w:rsidR="0066768B" w:rsidRPr="001A59F3">
        <w:rPr>
          <w:b/>
          <w:sz w:val="28"/>
          <w:szCs w:val="28"/>
        </w:rPr>
        <w:t xml:space="preserve"> по контролю без взаимодействия с юридическими лицами, индивидуальными предпринимателями</w:t>
      </w:r>
      <w:r w:rsidR="005B6293" w:rsidRPr="001A59F3">
        <w:rPr>
          <w:b/>
          <w:sz w:val="28"/>
          <w:szCs w:val="28"/>
        </w:rPr>
        <w:t xml:space="preserve"> при осуществлении муниципального контроля</w:t>
      </w:r>
      <w:r w:rsidR="00F439B9" w:rsidRPr="001A59F3">
        <w:rPr>
          <w:b/>
          <w:sz w:val="28"/>
          <w:szCs w:val="28"/>
        </w:rPr>
        <w:t xml:space="preserve"> </w:t>
      </w:r>
      <w:r w:rsidR="0066768B" w:rsidRPr="001A59F3">
        <w:rPr>
          <w:b/>
          <w:sz w:val="28"/>
          <w:szCs w:val="28"/>
        </w:rPr>
        <w:t xml:space="preserve">и </w:t>
      </w:r>
      <w:r w:rsidR="005B6293" w:rsidRPr="001A59F3">
        <w:rPr>
          <w:b/>
          <w:sz w:val="28"/>
          <w:szCs w:val="28"/>
        </w:rPr>
        <w:t xml:space="preserve">порядка </w:t>
      </w:r>
      <w:r w:rsidR="0066768B" w:rsidRPr="001A59F3">
        <w:rPr>
          <w:b/>
          <w:sz w:val="28"/>
          <w:szCs w:val="28"/>
        </w:rPr>
        <w:t>оформления</w:t>
      </w:r>
      <w:r w:rsidR="00023701" w:rsidRPr="001A59F3">
        <w:rPr>
          <w:b/>
          <w:sz w:val="28"/>
          <w:szCs w:val="28"/>
        </w:rPr>
        <w:t xml:space="preserve"> результатов таких мероприятий</w:t>
      </w:r>
      <w:r w:rsidR="0066768B" w:rsidRPr="001A59F3">
        <w:rPr>
          <w:b/>
          <w:sz w:val="28"/>
          <w:szCs w:val="28"/>
        </w:rPr>
        <w:t xml:space="preserve"> </w:t>
      </w:r>
    </w:p>
    <w:p w:rsidR="00F90FCE" w:rsidRPr="00FF6BAF" w:rsidRDefault="00F90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392" w:rsidRPr="00FF6BAF" w:rsidRDefault="00466556" w:rsidP="001A59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33D">
        <w:rPr>
          <w:sz w:val="28"/>
          <w:szCs w:val="28"/>
        </w:rPr>
        <w:t>В соответствии с Федеральным законом от 06</w:t>
      </w:r>
      <w:r w:rsidRPr="009F7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E1633D">
        <w:rPr>
          <w:sz w:val="28"/>
          <w:szCs w:val="28"/>
        </w:rPr>
        <w:t>2003</w:t>
      </w:r>
      <w:r w:rsidR="00023701">
        <w:rPr>
          <w:sz w:val="28"/>
          <w:szCs w:val="28"/>
        </w:rPr>
        <w:t xml:space="preserve"> г.</w:t>
      </w:r>
      <w:r w:rsidRPr="00E1633D">
        <w:rPr>
          <w:sz w:val="28"/>
          <w:szCs w:val="28"/>
        </w:rPr>
        <w:t xml:space="preserve"> №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</w:t>
      </w:r>
      <w:hyperlink r:id="rId6" w:history="1">
        <w:r w:rsidR="00F90FCE" w:rsidRPr="00FF6BAF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ей</w:t>
        </w:r>
        <w:r w:rsidR="00F90FCE" w:rsidRPr="00FF6BAF">
          <w:rPr>
            <w:sz w:val="28"/>
            <w:szCs w:val="28"/>
          </w:rPr>
          <w:t xml:space="preserve"> 8.3</w:t>
        </w:r>
      </w:hyperlink>
      <w:r w:rsidR="00F90FCE" w:rsidRPr="00FF6BAF">
        <w:rPr>
          <w:sz w:val="28"/>
          <w:szCs w:val="28"/>
        </w:rPr>
        <w:t xml:space="preserve"> Федерального закона от 26 декабря 2008г. </w:t>
      </w:r>
      <w:r w:rsidR="008549BA">
        <w:rPr>
          <w:sz w:val="28"/>
          <w:szCs w:val="28"/>
        </w:rPr>
        <w:t>№</w:t>
      </w:r>
      <w:r w:rsidR="00F90FCE" w:rsidRPr="00FF6BAF">
        <w:rPr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3A7392" w:rsidRPr="00FF6BAF">
        <w:rPr>
          <w:sz w:val="28"/>
          <w:szCs w:val="28"/>
        </w:rPr>
        <w:t xml:space="preserve">, руководствуясь Уставом </w:t>
      </w:r>
      <w:r w:rsidR="001A59F3">
        <w:rPr>
          <w:sz w:val="28"/>
          <w:szCs w:val="28"/>
        </w:rPr>
        <w:t xml:space="preserve">сельского поселения </w:t>
      </w:r>
      <w:proofErr w:type="spellStart"/>
      <w:r w:rsidR="001A59F3">
        <w:rPr>
          <w:sz w:val="28"/>
          <w:szCs w:val="28"/>
        </w:rPr>
        <w:t>Слакбашевский</w:t>
      </w:r>
      <w:proofErr w:type="spellEnd"/>
      <w:r w:rsidR="001A59F3">
        <w:rPr>
          <w:sz w:val="28"/>
          <w:szCs w:val="28"/>
        </w:rPr>
        <w:t xml:space="preserve"> сельсовет </w:t>
      </w:r>
      <w:r w:rsidR="003A7392" w:rsidRPr="00FF6BAF">
        <w:rPr>
          <w:sz w:val="28"/>
        </w:rPr>
        <w:t xml:space="preserve">муниципального района </w:t>
      </w:r>
      <w:proofErr w:type="spellStart"/>
      <w:r w:rsidR="003A7392" w:rsidRPr="00FF6BAF">
        <w:rPr>
          <w:sz w:val="28"/>
        </w:rPr>
        <w:t>Белебеевский</w:t>
      </w:r>
      <w:proofErr w:type="spellEnd"/>
      <w:r w:rsidR="003A7392" w:rsidRPr="00FF6BAF">
        <w:rPr>
          <w:sz w:val="28"/>
        </w:rPr>
        <w:t xml:space="preserve"> район Республики Башкортостан</w:t>
      </w:r>
      <w:r w:rsidR="001A59F3">
        <w:rPr>
          <w:sz w:val="28"/>
        </w:rPr>
        <w:t xml:space="preserve"> </w:t>
      </w:r>
      <w:proofErr w:type="spellStart"/>
      <w:proofErr w:type="gramStart"/>
      <w:r w:rsidR="001A59F3" w:rsidRPr="001A59F3">
        <w:rPr>
          <w:b/>
          <w:sz w:val="28"/>
        </w:rPr>
        <w:t>п</w:t>
      </w:r>
      <w:proofErr w:type="spellEnd"/>
      <w:proofErr w:type="gramEnd"/>
      <w:r w:rsidR="001A59F3" w:rsidRPr="001A59F3">
        <w:rPr>
          <w:b/>
          <w:sz w:val="28"/>
        </w:rPr>
        <w:t xml:space="preserve"> о с т а </w:t>
      </w:r>
      <w:proofErr w:type="spellStart"/>
      <w:proofErr w:type="gramStart"/>
      <w:r w:rsidR="001A59F3" w:rsidRPr="001A59F3">
        <w:rPr>
          <w:b/>
          <w:sz w:val="28"/>
        </w:rPr>
        <w:t>н</w:t>
      </w:r>
      <w:proofErr w:type="spellEnd"/>
      <w:proofErr w:type="gramEnd"/>
      <w:r w:rsidR="001A59F3" w:rsidRPr="001A59F3">
        <w:rPr>
          <w:b/>
          <w:sz w:val="28"/>
        </w:rPr>
        <w:t xml:space="preserve"> о в л я ю</w:t>
      </w:r>
      <w:r w:rsidR="003A7392" w:rsidRPr="00FF6BAF">
        <w:rPr>
          <w:sz w:val="28"/>
          <w:szCs w:val="28"/>
        </w:rPr>
        <w:t>:</w:t>
      </w:r>
    </w:p>
    <w:p w:rsidR="007D2F9E" w:rsidRPr="00FF6BAF" w:rsidRDefault="003A7392" w:rsidP="007D2F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jc w:val="both"/>
        <w:rPr>
          <w:sz w:val="28"/>
          <w:szCs w:val="28"/>
        </w:rPr>
      </w:pPr>
      <w:r w:rsidRPr="00FF6BAF">
        <w:rPr>
          <w:sz w:val="28"/>
          <w:szCs w:val="28"/>
        </w:rPr>
        <w:t xml:space="preserve">Утвердить </w:t>
      </w:r>
      <w:hyperlink w:anchor="P42" w:history="1">
        <w:r w:rsidR="00F90FCE" w:rsidRPr="00FF6BAF">
          <w:rPr>
            <w:sz w:val="28"/>
            <w:szCs w:val="28"/>
          </w:rPr>
          <w:t>Порядок</w:t>
        </w:r>
      </w:hyperlink>
      <w:r w:rsidR="00F90FCE" w:rsidRPr="00FF6BAF">
        <w:rPr>
          <w:sz w:val="28"/>
          <w:szCs w:val="28"/>
        </w:rPr>
        <w:t xml:space="preserve"> оформления и содержани</w:t>
      </w:r>
      <w:r w:rsidR="00DC4C3E">
        <w:rPr>
          <w:sz w:val="28"/>
          <w:szCs w:val="28"/>
        </w:rPr>
        <w:t>е</w:t>
      </w:r>
      <w:r w:rsidR="00F90FCE" w:rsidRPr="00FF6BAF">
        <w:rPr>
          <w:sz w:val="28"/>
          <w:szCs w:val="28"/>
        </w:rPr>
        <w:t xml:space="preserve"> заданий на проведение мероприятий по контролю без взаимодействия с юридическими лицами, индивидуальными предпринимателями </w:t>
      </w:r>
      <w:r w:rsidR="005B6293" w:rsidRPr="00FF6BAF">
        <w:rPr>
          <w:sz w:val="28"/>
          <w:szCs w:val="28"/>
        </w:rPr>
        <w:t xml:space="preserve">при осуществлении муниципального контроля и порядок оформления результатов таких мероприятий согласно </w:t>
      </w:r>
      <w:r w:rsidR="00F90FCE" w:rsidRPr="00FF6BAF">
        <w:rPr>
          <w:sz w:val="28"/>
          <w:szCs w:val="28"/>
        </w:rPr>
        <w:t>приложению</w:t>
      </w:r>
      <w:r w:rsidR="003859B9">
        <w:rPr>
          <w:sz w:val="28"/>
          <w:szCs w:val="28"/>
        </w:rPr>
        <w:t>.</w:t>
      </w:r>
    </w:p>
    <w:p w:rsidR="003A7392" w:rsidRDefault="003A7392" w:rsidP="007D2F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jc w:val="both"/>
        <w:rPr>
          <w:sz w:val="28"/>
          <w:szCs w:val="28"/>
        </w:rPr>
      </w:pPr>
      <w:proofErr w:type="gramStart"/>
      <w:r w:rsidRPr="00FF6BAF">
        <w:rPr>
          <w:sz w:val="28"/>
          <w:szCs w:val="28"/>
        </w:rPr>
        <w:t>Контроль за</w:t>
      </w:r>
      <w:proofErr w:type="gramEnd"/>
      <w:r w:rsidRPr="00FF6BAF">
        <w:rPr>
          <w:sz w:val="28"/>
          <w:szCs w:val="28"/>
        </w:rPr>
        <w:t xml:space="preserve"> исполнением настоящего постановления </w:t>
      </w:r>
      <w:r w:rsidR="001A59F3">
        <w:rPr>
          <w:sz w:val="28"/>
          <w:szCs w:val="28"/>
        </w:rPr>
        <w:t>оставляю за собой</w:t>
      </w:r>
      <w:r w:rsidRPr="00FF6BAF">
        <w:rPr>
          <w:sz w:val="28"/>
          <w:szCs w:val="28"/>
        </w:rPr>
        <w:t>.</w:t>
      </w:r>
    </w:p>
    <w:p w:rsidR="001A59F3" w:rsidRDefault="001A59F3" w:rsidP="001A59F3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1A59F3" w:rsidRPr="001A59F3" w:rsidRDefault="001A59F3" w:rsidP="001A59F3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3A7392" w:rsidRPr="00FF6BAF" w:rsidRDefault="003A7392" w:rsidP="003A7392">
      <w:pPr>
        <w:rPr>
          <w:sz w:val="28"/>
          <w:szCs w:val="28"/>
        </w:rPr>
      </w:pPr>
      <w:r w:rsidRPr="00FF6BAF">
        <w:rPr>
          <w:sz w:val="28"/>
          <w:szCs w:val="28"/>
        </w:rPr>
        <w:t xml:space="preserve">Глава </w:t>
      </w:r>
      <w:r w:rsidR="001A59F3">
        <w:rPr>
          <w:sz w:val="28"/>
          <w:szCs w:val="28"/>
        </w:rPr>
        <w:t>сельского поселения</w:t>
      </w:r>
      <w:r w:rsidRPr="00FF6BAF">
        <w:rPr>
          <w:sz w:val="28"/>
          <w:szCs w:val="28"/>
        </w:rPr>
        <w:tab/>
      </w:r>
      <w:r w:rsidRPr="00FF6BAF">
        <w:rPr>
          <w:sz w:val="28"/>
          <w:szCs w:val="28"/>
        </w:rPr>
        <w:tab/>
      </w:r>
      <w:r w:rsidRPr="00FF6BAF">
        <w:rPr>
          <w:sz w:val="28"/>
          <w:szCs w:val="28"/>
        </w:rPr>
        <w:tab/>
        <w:t xml:space="preserve">                                    </w:t>
      </w:r>
      <w:r w:rsidR="001A59F3">
        <w:rPr>
          <w:sz w:val="28"/>
          <w:szCs w:val="28"/>
        </w:rPr>
        <w:t>В</w:t>
      </w:r>
      <w:r w:rsidRPr="00FF6BAF">
        <w:rPr>
          <w:sz w:val="28"/>
          <w:szCs w:val="28"/>
        </w:rPr>
        <w:t>.А.</w:t>
      </w:r>
      <w:r w:rsidR="001A59F3">
        <w:rPr>
          <w:sz w:val="28"/>
          <w:szCs w:val="28"/>
        </w:rPr>
        <w:t xml:space="preserve"> Петро</w:t>
      </w:r>
      <w:r w:rsidRPr="00FF6BAF">
        <w:rPr>
          <w:sz w:val="28"/>
          <w:szCs w:val="28"/>
        </w:rPr>
        <w:t>в</w:t>
      </w:r>
    </w:p>
    <w:p w:rsidR="003A7392" w:rsidRPr="00FF6BAF" w:rsidRDefault="003A7392" w:rsidP="003A7392"/>
    <w:p w:rsidR="003A7392" w:rsidRPr="00FF6BAF" w:rsidRDefault="003A7392" w:rsidP="003A7392"/>
    <w:p w:rsidR="003A7392" w:rsidRPr="00FF6BAF" w:rsidRDefault="003A7392" w:rsidP="003A7392"/>
    <w:p w:rsidR="00F90FCE" w:rsidRPr="00FF6BAF" w:rsidRDefault="00F90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FCE" w:rsidRDefault="00F90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EB6" w:rsidRPr="00FF6BAF" w:rsidRDefault="00F22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F6B" w:rsidRPr="00FF6BAF" w:rsidRDefault="00217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F6B" w:rsidRPr="00FF6BAF" w:rsidRDefault="00217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F6B" w:rsidRPr="00FF6BAF" w:rsidRDefault="00217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F6B" w:rsidRPr="00FF6BAF" w:rsidRDefault="00217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EB6" w:rsidRPr="000C54FC" w:rsidRDefault="00F22EB6" w:rsidP="00F22EB6">
      <w:pPr>
        <w:pStyle w:val="ConsPlusNormal"/>
        <w:ind w:right="-427" w:firstLine="6237"/>
        <w:outlineLvl w:val="0"/>
        <w:rPr>
          <w:rFonts w:ascii="Times New Roman" w:hAnsi="Times New Roman" w:cs="Times New Roman"/>
        </w:rPr>
      </w:pPr>
      <w:bookmarkStart w:id="1" w:name="P49"/>
      <w:bookmarkEnd w:id="1"/>
      <w:r w:rsidRPr="000C54FC">
        <w:rPr>
          <w:rFonts w:ascii="Times New Roman" w:hAnsi="Times New Roman" w:cs="Times New Roman"/>
        </w:rPr>
        <w:lastRenderedPageBreak/>
        <w:t xml:space="preserve">Приложение </w:t>
      </w:r>
    </w:p>
    <w:p w:rsidR="00F22EB6" w:rsidRPr="000C54FC" w:rsidRDefault="00F22EB6" w:rsidP="00F22EB6">
      <w:pPr>
        <w:spacing w:line="240" w:lineRule="atLeast"/>
        <w:ind w:left="6237" w:right="-427"/>
        <w:rPr>
          <w:sz w:val="20"/>
          <w:szCs w:val="20"/>
        </w:rPr>
      </w:pPr>
      <w:r w:rsidRPr="000C54FC">
        <w:rPr>
          <w:sz w:val="20"/>
          <w:szCs w:val="20"/>
        </w:rPr>
        <w:t xml:space="preserve">к постановлению Администрации сельского поселения </w:t>
      </w:r>
      <w:proofErr w:type="spellStart"/>
      <w:r>
        <w:rPr>
          <w:sz w:val="20"/>
          <w:szCs w:val="20"/>
        </w:rPr>
        <w:t>Слакбашевский</w:t>
      </w:r>
      <w:proofErr w:type="spellEnd"/>
      <w:r w:rsidRPr="000C54FC">
        <w:rPr>
          <w:sz w:val="20"/>
          <w:szCs w:val="20"/>
        </w:rPr>
        <w:t xml:space="preserve"> сельсовет муниципального района </w:t>
      </w:r>
      <w:proofErr w:type="spellStart"/>
      <w:r w:rsidRPr="000C54FC">
        <w:rPr>
          <w:sz w:val="20"/>
          <w:szCs w:val="20"/>
        </w:rPr>
        <w:t>Белебеевский</w:t>
      </w:r>
      <w:proofErr w:type="spellEnd"/>
      <w:r w:rsidRPr="000C54FC">
        <w:rPr>
          <w:sz w:val="20"/>
          <w:szCs w:val="20"/>
        </w:rPr>
        <w:t xml:space="preserve"> район </w:t>
      </w:r>
    </w:p>
    <w:p w:rsidR="00F22EB6" w:rsidRPr="000C54FC" w:rsidRDefault="00F22EB6" w:rsidP="00F22EB6">
      <w:pPr>
        <w:spacing w:line="240" w:lineRule="atLeast"/>
        <w:ind w:left="6237" w:right="-427"/>
        <w:rPr>
          <w:sz w:val="20"/>
          <w:szCs w:val="20"/>
        </w:rPr>
      </w:pPr>
      <w:r w:rsidRPr="000C54FC">
        <w:rPr>
          <w:sz w:val="20"/>
          <w:szCs w:val="20"/>
        </w:rPr>
        <w:t>Республики Башкортостан</w:t>
      </w:r>
    </w:p>
    <w:p w:rsidR="00F22EB6" w:rsidRPr="000C54FC" w:rsidRDefault="00F22EB6" w:rsidP="00F22EB6">
      <w:pPr>
        <w:widowControl w:val="0"/>
        <w:autoSpaceDE w:val="0"/>
        <w:autoSpaceDN w:val="0"/>
        <w:adjustRightInd w:val="0"/>
        <w:ind w:left="6237" w:right="-427"/>
        <w:rPr>
          <w:sz w:val="20"/>
          <w:szCs w:val="20"/>
        </w:rPr>
      </w:pPr>
      <w:r w:rsidRPr="000C54FC">
        <w:rPr>
          <w:sz w:val="20"/>
          <w:szCs w:val="20"/>
        </w:rPr>
        <w:t xml:space="preserve">от </w:t>
      </w:r>
      <w:r>
        <w:rPr>
          <w:sz w:val="20"/>
          <w:szCs w:val="20"/>
        </w:rPr>
        <w:t>19 ноября</w:t>
      </w:r>
      <w:r w:rsidRPr="000C54FC">
        <w:rPr>
          <w:sz w:val="20"/>
          <w:szCs w:val="20"/>
        </w:rPr>
        <w:t xml:space="preserve"> 2019 года № </w:t>
      </w:r>
      <w:r>
        <w:rPr>
          <w:sz w:val="20"/>
          <w:szCs w:val="20"/>
        </w:rPr>
        <w:t>56</w:t>
      </w:r>
    </w:p>
    <w:p w:rsidR="00F22EB6" w:rsidRPr="00FF6BAF" w:rsidRDefault="00F22EB6" w:rsidP="00F22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2EB6" w:rsidRPr="000C54FC" w:rsidRDefault="00F22EB6" w:rsidP="00F22EB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54FC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F22EB6" w:rsidRPr="000C54FC" w:rsidRDefault="00F22EB6" w:rsidP="00F22EB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54FC">
        <w:rPr>
          <w:rFonts w:ascii="Times New Roman" w:hAnsi="Times New Roman" w:cs="Times New Roman"/>
          <w:b w:val="0"/>
          <w:sz w:val="26"/>
          <w:szCs w:val="26"/>
        </w:rPr>
        <w:t>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</w:t>
      </w:r>
    </w:p>
    <w:p w:rsidR="00F22EB6" w:rsidRPr="000C54FC" w:rsidRDefault="00F22EB6" w:rsidP="00F22EB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54FC">
        <w:rPr>
          <w:rFonts w:ascii="Times New Roman" w:hAnsi="Times New Roman" w:cs="Times New Roman"/>
          <w:b w:val="0"/>
          <w:sz w:val="26"/>
          <w:szCs w:val="26"/>
        </w:rPr>
        <w:t>МУНИЦИПАЛЬНОГО КОНТРОЛЯ И ПОРЯДОК ОФОРМЛЕНИЯ</w:t>
      </w:r>
    </w:p>
    <w:p w:rsidR="00F22EB6" w:rsidRPr="000C54FC" w:rsidRDefault="00F22EB6" w:rsidP="00F22EB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54FC">
        <w:rPr>
          <w:rFonts w:ascii="Times New Roman" w:hAnsi="Times New Roman" w:cs="Times New Roman"/>
          <w:b w:val="0"/>
          <w:sz w:val="26"/>
          <w:szCs w:val="26"/>
        </w:rPr>
        <w:t xml:space="preserve"> РЕЗУЛЬТАТОВ ТАКИХ МЕРОПРИЯТИЙ</w:t>
      </w:r>
    </w:p>
    <w:p w:rsidR="00F22EB6" w:rsidRPr="000C54FC" w:rsidRDefault="00F22EB6" w:rsidP="00F22E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22EB6" w:rsidRPr="000C54FC" w:rsidRDefault="00F22EB6" w:rsidP="00F22EB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F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22EB6" w:rsidRPr="000C54FC" w:rsidRDefault="00F22EB6" w:rsidP="00F22EB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FC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C54FC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требования к оформлению и содержанию заданий на проведение должностными лицами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Слакбашевский</w:t>
      </w:r>
      <w:proofErr w:type="spellEnd"/>
      <w:r w:rsidRPr="000C54F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0C54FC">
        <w:rPr>
          <w:rFonts w:ascii="Times New Roman" w:hAnsi="Times New Roman" w:cs="Times New Roman"/>
          <w:sz w:val="26"/>
          <w:szCs w:val="26"/>
        </w:rPr>
        <w:t>Белебеевский</w:t>
      </w:r>
      <w:proofErr w:type="spellEnd"/>
      <w:r w:rsidRPr="000C54F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мероприятий по контролю без взаимодействия с юридическими лицами, индивидуальными предпринимателями, предусмотренных частью 1 статьи 8.3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0C54FC">
        <w:rPr>
          <w:rFonts w:ascii="Times New Roman" w:hAnsi="Times New Roman" w:cs="Times New Roman"/>
          <w:sz w:val="26"/>
          <w:szCs w:val="26"/>
        </w:rPr>
        <w:t xml:space="preserve">" (далее - Федеральный закон от 26.12.2008 № 294-ФЗ), а также оформлению должностными лицами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Слакбашевский</w:t>
      </w:r>
      <w:proofErr w:type="spellEnd"/>
      <w:r w:rsidRPr="000C54F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0C54FC">
        <w:rPr>
          <w:rFonts w:ascii="Times New Roman" w:hAnsi="Times New Roman" w:cs="Times New Roman"/>
          <w:sz w:val="26"/>
          <w:szCs w:val="26"/>
        </w:rPr>
        <w:t>Белебеевский</w:t>
      </w:r>
      <w:proofErr w:type="spellEnd"/>
      <w:r w:rsidRPr="000C54F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к компетенции которых отнесено осуществление соответствующего вида муниципального контроля (далее – орган муниципального контроля) результатов таких мероприятий.</w:t>
      </w:r>
    </w:p>
    <w:p w:rsidR="00F22EB6" w:rsidRPr="000C54FC" w:rsidRDefault="00F22EB6" w:rsidP="00F22EB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FC">
        <w:rPr>
          <w:rFonts w:ascii="Times New Roman" w:hAnsi="Times New Roman" w:cs="Times New Roman"/>
          <w:sz w:val="26"/>
          <w:szCs w:val="26"/>
        </w:rPr>
        <w:t xml:space="preserve">1.2. Мероприятия по контролю без взаимодействия с юридическими лицами, индивидуальными предпринимателями (далее – мероприятия по контролю) проводятся уполномоченными должностными лицами органа муниципального контроля. </w:t>
      </w:r>
    </w:p>
    <w:p w:rsidR="00F22EB6" w:rsidRPr="000C54FC" w:rsidRDefault="00F22EB6" w:rsidP="00F22EB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FC">
        <w:rPr>
          <w:rFonts w:ascii="Times New Roman" w:hAnsi="Times New Roman" w:cs="Times New Roman"/>
          <w:sz w:val="26"/>
          <w:szCs w:val="26"/>
        </w:rPr>
        <w:t>1.3. При осуществлении деятельности, указанной в пункте 1.1. настоящего Порядка, должностные лица органа муниципального контроля, уполномоченные на осуществление муниципального контроля, руководствуются Конституцией Российской Федерации, Федеральным законом от 26.12.2008 № 294-ФЗ, иными законами и нормативными актами в соответствующей сфере.</w:t>
      </w:r>
    </w:p>
    <w:p w:rsidR="00F22EB6" w:rsidRPr="000C54FC" w:rsidRDefault="00F22EB6" w:rsidP="00F22EB6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EB6" w:rsidRPr="000C54FC" w:rsidRDefault="00F22EB6" w:rsidP="00F22EB6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4FC">
        <w:rPr>
          <w:rFonts w:ascii="Times New Roman" w:hAnsi="Times New Roman" w:cs="Times New Roman"/>
          <w:sz w:val="26"/>
          <w:szCs w:val="26"/>
        </w:rPr>
        <w:t>2. ПОРЯДОК ОФОРМЛЕНИЯ И СОДЕРЖАНИЕ ЗАДАНИЙ</w:t>
      </w:r>
    </w:p>
    <w:p w:rsidR="00F22EB6" w:rsidRPr="000C54FC" w:rsidRDefault="00F22EB6" w:rsidP="00F22EB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FC">
        <w:rPr>
          <w:rFonts w:ascii="Times New Roman" w:hAnsi="Times New Roman" w:cs="Times New Roman"/>
          <w:sz w:val="26"/>
          <w:szCs w:val="26"/>
        </w:rPr>
        <w:t>2.1.Мероприятия по контролю проводятся уполномоченными должностными лицами органа муниципального контроля на основании задания на проведение мероприятий по контролю без взаимодействия с юридическими лицами, индивидуальными предпринимателями (далее - задание).</w:t>
      </w:r>
    </w:p>
    <w:p w:rsidR="00F22EB6" w:rsidRPr="000C54FC" w:rsidRDefault="00F22EB6" w:rsidP="00F22EB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FC">
        <w:rPr>
          <w:rFonts w:ascii="Times New Roman" w:hAnsi="Times New Roman" w:cs="Times New Roman"/>
          <w:sz w:val="26"/>
          <w:szCs w:val="26"/>
        </w:rPr>
        <w:t xml:space="preserve">2.2.Задание составляется органом муниципального контроля и утверждается главой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Слакбашевский</w:t>
      </w:r>
      <w:proofErr w:type="spellEnd"/>
      <w:r w:rsidRPr="000C54F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0C54FC">
        <w:rPr>
          <w:rFonts w:ascii="Times New Roman" w:hAnsi="Times New Roman" w:cs="Times New Roman"/>
          <w:sz w:val="26"/>
          <w:szCs w:val="26"/>
        </w:rPr>
        <w:t>Белебеевский</w:t>
      </w:r>
      <w:proofErr w:type="spellEnd"/>
      <w:r w:rsidRPr="000C54F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 </w:t>
      </w:r>
    </w:p>
    <w:p w:rsidR="00F22EB6" w:rsidRPr="000C54FC" w:rsidRDefault="00F22EB6" w:rsidP="00F22EB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FC">
        <w:rPr>
          <w:rFonts w:ascii="Times New Roman" w:hAnsi="Times New Roman" w:cs="Times New Roman"/>
          <w:sz w:val="26"/>
          <w:szCs w:val="26"/>
        </w:rPr>
        <w:t>2.3. Задание оформляется по форме согласно приложению 1 к настоящему Порядку.</w:t>
      </w:r>
    </w:p>
    <w:p w:rsidR="00F22EB6" w:rsidRPr="000C54FC" w:rsidRDefault="00F22EB6" w:rsidP="00F22EB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FC">
        <w:rPr>
          <w:rFonts w:ascii="Times New Roman" w:hAnsi="Times New Roman" w:cs="Times New Roman"/>
          <w:sz w:val="26"/>
          <w:szCs w:val="26"/>
        </w:rPr>
        <w:t>2.4. Задание должно содержать следующую информацию:</w:t>
      </w:r>
    </w:p>
    <w:p w:rsidR="00F22EB6" w:rsidRPr="000C54FC" w:rsidRDefault="00F22EB6" w:rsidP="00F22EB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FC">
        <w:rPr>
          <w:rFonts w:ascii="Times New Roman" w:hAnsi="Times New Roman" w:cs="Times New Roman"/>
          <w:sz w:val="26"/>
          <w:szCs w:val="26"/>
        </w:rPr>
        <w:lastRenderedPageBreak/>
        <w:t>1) номер и дату выдачи задания;</w:t>
      </w:r>
    </w:p>
    <w:p w:rsidR="00F22EB6" w:rsidRPr="000C54FC" w:rsidRDefault="00F22EB6" w:rsidP="00F22EB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FC">
        <w:rPr>
          <w:rFonts w:ascii="Times New Roman" w:hAnsi="Times New Roman" w:cs="Times New Roman"/>
          <w:sz w:val="26"/>
          <w:szCs w:val="26"/>
        </w:rPr>
        <w:t>2) должность, фамилию, инициалы и подпись должностного лица, утвердившего задание;</w:t>
      </w:r>
    </w:p>
    <w:p w:rsidR="00F22EB6" w:rsidRPr="000C54FC" w:rsidRDefault="00F22EB6" w:rsidP="00F22EB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FC">
        <w:rPr>
          <w:rFonts w:ascii="Times New Roman" w:hAnsi="Times New Roman" w:cs="Times New Roman"/>
          <w:sz w:val="26"/>
          <w:szCs w:val="26"/>
        </w:rPr>
        <w:t xml:space="preserve">3) фамилию, имя, отчество и должность должностного лица (должностных лиц)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Слакбашевский</w:t>
      </w:r>
      <w:proofErr w:type="spellEnd"/>
      <w:r w:rsidRPr="000C54F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0C54FC">
        <w:rPr>
          <w:rFonts w:ascii="Times New Roman" w:hAnsi="Times New Roman" w:cs="Times New Roman"/>
          <w:sz w:val="26"/>
          <w:szCs w:val="26"/>
        </w:rPr>
        <w:t>Белебеевский</w:t>
      </w:r>
      <w:proofErr w:type="spellEnd"/>
      <w:r w:rsidRPr="000C54F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которому выдано задание;</w:t>
      </w:r>
    </w:p>
    <w:p w:rsidR="00F22EB6" w:rsidRPr="000C54FC" w:rsidRDefault="00F22EB6" w:rsidP="00F22EB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FC">
        <w:rPr>
          <w:rFonts w:ascii="Times New Roman" w:hAnsi="Times New Roman" w:cs="Times New Roman"/>
          <w:sz w:val="26"/>
          <w:szCs w:val="26"/>
        </w:rPr>
        <w:t>4) вид (форма) мероприятия по контролю;</w:t>
      </w:r>
    </w:p>
    <w:p w:rsidR="00F22EB6" w:rsidRPr="000C54FC" w:rsidRDefault="00F22EB6" w:rsidP="00F22EB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FC">
        <w:rPr>
          <w:rFonts w:ascii="Times New Roman" w:hAnsi="Times New Roman" w:cs="Times New Roman"/>
          <w:sz w:val="26"/>
          <w:szCs w:val="26"/>
        </w:rPr>
        <w:t>5) период поведения мероприятий по контролю;</w:t>
      </w:r>
    </w:p>
    <w:p w:rsidR="00F22EB6" w:rsidRPr="000C54FC" w:rsidRDefault="00F22EB6" w:rsidP="00F22EB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FC">
        <w:rPr>
          <w:rFonts w:ascii="Times New Roman" w:hAnsi="Times New Roman" w:cs="Times New Roman"/>
          <w:sz w:val="26"/>
          <w:szCs w:val="26"/>
        </w:rPr>
        <w:t>6)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F22EB6" w:rsidRPr="000C54FC" w:rsidRDefault="00F22EB6" w:rsidP="00F22EB6">
      <w:pPr>
        <w:spacing w:line="264" w:lineRule="auto"/>
        <w:ind w:firstLine="539"/>
        <w:jc w:val="both"/>
        <w:rPr>
          <w:sz w:val="26"/>
          <w:szCs w:val="26"/>
        </w:rPr>
      </w:pPr>
      <w:r w:rsidRPr="000C54FC">
        <w:rPr>
          <w:sz w:val="26"/>
          <w:szCs w:val="26"/>
        </w:rPr>
        <w:t>7) подпись (подписи) должностного лица органа муниципального контроля, уполномоченног</w:t>
      </w:r>
      <w:proofErr w:type="gramStart"/>
      <w:r w:rsidRPr="000C54FC">
        <w:rPr>
          <w:sz w:val="26"/>
          <w:szCs w:val="26"/>
        </w:rPr>
        <w:t>о(</w:t>
      </w:r>
      <w:proofErr w:type="spellStart"/>
      <w:proofErr w:type="gramEnd"/>
      <w:r w:rsidRPr="000C54FC">
        <w:rPr>
          <w:sz w:val="26"/>
          <w:szCs w:val="26"/>
        </w:rPr>
        <w:t>ых</w:t>
      </w:r>
      <w:proofErr w:type="spellEnd"/>
      <w:r w:rsidRPr="000C54FC">
        <w:rPr>
          <w:sz w:val="26"/>
          <w:szCs w:val="26"/>
        </w:rPr>
        <w:t>) на проведение мероприятий по контролю, и дата получения ими указанного задания.</w:t>
      </w:r>
    </w:p>
    <w:p w:rsidR="00F22EB6" w:rsidRPr="000C54FC" w:rsidRDefault="00F22EB6" w:rsidP="00F22EB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54FC">
        <w:rPr>
          <w:rFonts w:ascii="Times New Roman" w:hAnsi="Times New Roman" w:cs="Times New Roman"/>
          <w:sz w:val="26"/>
          <w:szCs w:val="26"/>
        </w:rPr>
        <w:t>2.5.Задание перед началом выполнения мероприятия по контролю вручается сотруднику, которому поручено осуществление мероприятия под роспись в журнале выдачи заданий на проведение мероприятий по контролю без взаимодействия с юридическими лицами, индивидуальными предпринимателями (далее – журнал выдачи заданий), который ведется уполномоченным должностным лицом органа муниципального контроля.</w:t>
      </w:r>
    </w:p>
    <w:p w:rsidR="00F22EB6" w:rsidRPr="000C54FC" w:rsidRDefault="00F22EB6" w:rsidP="00F22EB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FC">
        <w:rPr>
          <w:rFonts w:ascii="Times New Roman" w:hAnsi="Times New Roman" w:cs="Times New Roman"/>
          <w:sz w:val="26"/>
          <w:szCs w:val="26"/>
        </w:rPr>
        <w:t xml:space="preserve">2.6. Журналы выдачи заданий ведутся отдельно по каждому виду муниципального контроля должностными лицами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Слакбашевский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54FC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0C54FC">
        <w:rPr>
          <w:rFonts w:ascii="Times New Roman" w:hAnsi="Times New Roman" w:cs="Times New Roman"/>
          <w:sz w:val="26"/>
          <w:szCs w:val="26"/>
        </w:rPr>
        <w:t>Белебеевский</w:t>
      </w:r>
      <w:proofErr w:type="spellEnd"/>
      <w:r w:rsidRPr="000C54F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уполномоченными на осуществление конкретного вида муниципального контроля по форме согласно приложению 2 к настоящему Порядку.</w:t>
      </w:r>
    </w:p>
    <w:p w:rsidR="00F22EB6" w:rsidRPr="000C54FC" w:rsidRDefault="00F22EB6" w:rsidP="00F22EB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2EB6" w:rsidRPr="000C54FC" w:rsidRDefault="00F22EB6" w:rsidP="00F22EB6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4FC">
        <w:rPr>
          <w:rFonts w:ascii="Times New Roman" w:hAnsi="Times New Roman" w:cs="Times New Roman"/>
          <w:sz w:val="26"/>
          <w:szCs w:val="26"/>
        </w:rPr>
        <w:t>3. ОФОРМЛЕНИЕ РЕЗУЛЬТАТОВ ПРОВЕДЕНИЯ МЕРОПРИЯТИЙ ПО КОНТРОЛЮ</w:t>
      </w:r>
    </w:p>
    <w:p w:rsidR="00F22EB6" w:rsidRPr="000C54FC" w:rsidRDefault="00F22EB6" w:rsidP="00F22EB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FC">
        <w:rPr>
          <w:rFonts w:ascii="Times New Roman" w:hAnsi="Times New Roman" w:cs="Times New Roman"/>
          <w:sz w:val="26"/>
          <w:szCs w:val="26"/>
        </w:rPr>
        <w:t xml:space="preserve">3.1. Результаты мероприятия по контролю оформляются уполномоченным должностным лицом органа муниципального контроля в виде акта о проведении мероприятия по контролю (далее – акт) по форме согласно приложению 3 к настоящему Порядку. </w:t>
      </w:r>
    </w:p>
    <w:p w:rsidR="00F22EB6" w:rsidRPr="000C54FC" w:rsidRDefault="00F22EB6" w:rsidP="00F22EB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FC">
        <w:rPr>
          <w:rFonts w:ascii="Times New Roman" w:hAnsi="Times New Roman" w:cs="Times New Roman"/>
          <w:sz w:val="26"/>
          <w:szCs w:val="26"/>
        </w:rPr>
        <w:t>3.2. Акт должен содержать:</w:t>
      </w:r>
    </w:p>
    <w:p w:rsidR="00F22EB6" w:rsidRPr="000C54FC" w:rsidRDefault="00F22EB6" w:rsidP="00F22EB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FC">
        <w:rPr>
          <w:rFonts w:ascii="Times New Roman" w:hAnsi="Times New Roman" w:cs="Times New Roman"/>
          <w:sz w:val="26"/>
          <w:szCs w:val="26"/>
        </w:rPr>
        <w:t>1) дату, время, продолжительность и место проведения мероприятия по контролю;</w:t>
      </w:r>
    </w:p>
    <w:p w:rsidR="00F22EB6" w:rsidRPr="000C54FC" w:rsidRDefault="00F22EB6" w:rsidP="00F22EB6">
      <w:pPr>
        <w:spacing w:line="264" w:lineRule="auto"/>
        <w:ind w:firstLine="540"/>
        <w:jc w:val="both"/>
        <w:rPr>
          <w:sz w:val="26"/>
          <w:szCs w:val="26"/>
        </w:rPr>
      </w:pPr>
      <w:r w:rsidRPr="000C54FC">
        <w:rPr>
          <w:sz w:val="26"/>
          <w:szCs w:val="26"/>
        </w:rPr>
        <w:t>2) фамилию, имя, отчество (последнее - при наличии) и должность ли</w:t>
      </w:r>
      <w:proofErr w:type="gramStart"/>
      <w:r w:rsidRPr="000C54FC">
        <w:rPr>
          <w:sz w:val="26"/>
          <w:szCs w:val="26"/>
        </w:rPr>
        <w:t>ц(</w:t>
      </w:r>
      <w:proofErr w:type="gramEnd"/>
      <w:r w:rsidRPr="000C54FC">
        <w:rPr>
          <w:sz w:val="26"/>
          <w:szCs w:val="26"/>
        </w:rPr>
        <w:t>а), проводившего(их) мероприятие по контролю, с указанием лиц, привлеченных к проведению мероприятий по контролю (в случае их привлечения);</w:t>
      </w:r>
    </w:p>
    <w:p w:rsidR="00F22EB6" w:rsidRPr="000C54FC" w:rsidRDefault="00F22EB6" w:rsidP="00F22EB6">
      <w:pPr>
        <w:spacing w:line="264" w:lineRule="auto"/>
        <w:ind w:firstLine="540"/>
        <w:jc w:val="both"/>
        <w:rPr>
          <w:sz w:val="26"/>
          <w:szCs w:val="26"/>
        </w:rPr>
      </w:pPr>
      <w:r w:rsidRPr="000C54FC">
        <w:rPr>
          <w:sz w:val="26"/>
          <w:szCs w:val="26"/>
        </w:rPr>
        <w:t>3) дату и номер задания на проведение мероприятия по контролю;</w:t>
      </w:r>
    </w:p>
    <w:p w:rsidR="00F22EB6" w:rsidRPr="000C54FC" w:rsidRDefault="00F22EB6" w:rsidP="00F22EB6">
      <w:pPr>
        <w:tabs>
          <w:tab w:val="left" w:pos="993"/>
        </w:tabs>
        <w:spacing w:line="264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4FC">
        <w:rPr>
          <w:sz w:val="26"/>
          <w:szCs w:val="26"/>
        </w:rPr>
        <w:t xml:space="preserve">4) наименование юридического лица, фамилию, имя, отчество (последнее - при наличии) индивидуального предпринимателя, </w:t>
      </w:r>
      <w:r w:rsidRPr="000C54FC">
        <w:rPr>
          <w:rFonts w:eastAsia="Calibri"/>
          <w:sz w:val="26"/>
          <w:szCs w:val="26"/>
          <w:lang w:eastAsia="en-US"/>
        </w:rPr>
        <w:t>у которого объекты контроля находятся в собственности или на ином вещном праве или иная связь которого с объектами контроля подтвердилась или стала известна в результате мероприятия по контролю;</w:t>
      </w:r>
    </w:p>
    <w:p w:rsidR="00F22EB6" w:rsidRPr="000C54FC" w:rsidRDefault="00F22EB6" w:rsidP="00F22EB6">
      <w:pPr>
        <w:spacing w:line="264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4FC">
        <w:rPr>
          <w:rFonts w:eastAsia="Calibri"/>
          <w:sz w:val="26"/>
          <w:szCs w:val="26"/>
          <w:lang w:eastAsia="en-US"/>
        </w:rPr>
        <w:t>5) наименование объекта контроля;</w:t>
      </w:r>
    </w:p>
    <w:p w:rsidR="00F22EB6" w:rsidRPr="000C54FC" w:rsidRDefault="00F22EB6" w:rsidP="00F22EB6">
      <w:pPr>
        <w:spacing w:line="264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4FC">
        <w:rPr>
          <w:rFonts w:eastAsia="Calibri"/>
          <w:sz w:val="26"/>
          <w:szCs w:val="26"/>
          <w:lang w:eastAsia="en-US"/>
        </w:rPr>
        <w:t>6) краткое описание действий должностного лица, участников мероприятия;</w:t>
      </w:r>
    </w:p>
    <w:p w:rsidR="00F22EB6" w:rsidRPr="000C54FC" w:rsidRDefault="00F22EB6" w:rsidP="00F22EB6">
      <w:pPr>
        <w:spacing w:line="264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4FC">
        <w:rPr>
          <w:rFonts w:eastAsia="Calibri"/>
          <w:sz w:val="26"/>
          <w:szCs w:val="26"/>
          <w:lang w:eastAsia="en-US"/>
        </w:rPr>
        <w:lastRenderedPageBreak/>
        <w:t>7) информацию о данных, полученных при проведении мероприятия по контролю,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мероприятий;</w:t>
      </w:r>
    </w:p>
    <w:p w:rsidR="00F22EB6" w:rsidRPr="000C54FC" w:rsidRDefault="00F22EB6" w:rsidP="00F22EB6">
      <w:pPr>
        <w:tabs>
          <w:tab w:val="left" w:pos="993"/>
        </w:tabs>
        <w:spacing w:line="264" w:lineRule="auto"/>
        <w:ind w:firstLine="540"/>
        <w:jc w:val="both"/>
        <w:rPr>
          <w:sz w:val="26"/>
          <w:szCs w:val="26"/>
        </w:rPr>
      </w:pPr>
      <w:r w:rsidRPr="000C54FC">
        <w:rPr>
          <w:rFonts w:eastAsia="Calibri"/>
          <w:sz w:val="26"/>
          <w:szCs w:val="26"/>
          <w:lang w:eastAsia="en-US"/>
        </w:rPr>
        <w:t xml:space="preserve">8) </w:t>
      </w:r>
      <w:r w:rsidRPr="000C54FC">
        <w:rPr>
          <w:sz w:val="26"/>
          <w:szCs w:val="26"/>
        </w:rPr>
        <w:t>сведения о результатах проверки, в том числе о выявленных нарушениях или фактах, указывающих на наличие (отсутствие) нарушения законодательства;</w:t>
      </w:r>
    </w:p>
    <w:p w:rsidR="00F22EB6" w:rsidRPr="000C54FC" w:rsidRDefault="00F22EB6" w:rsidP="00F22EB6">
      <w:pPr>
        <w:tabs>
          <w:tab w:val="left" w:pos="993"/>
        </w:tabs>
        <w:spacing w:line="264" w:lineRule="auto"/>
        <w:ind w:firstLine="540"/>
        <w:jc w:val="both"/>
        <w:rPr>
          <w:sz w:val="26"/>
          <w:szCs w:val="26"/>
        </w:rPr>
      </w:pPr>
      <w:r w:rsidRPr="000C54FC">
        <w:rPr>
          <w:sz w:val="26"/>
          <w:szCs w:val="26"/>
        </w:rPr>
        <w:t>9) сведения о приложениях к акту, а также пояснения, дополнения и замечания участников мероприятия;</w:t>
      </w:r>
    </w:p>
    <w:p w:rsidR="00F22EB6" w:rsidRPr="000C54FC" w:rsidRDefault="00F22EB6" w:rsidP="00F22EB6">
      <w:pPr>
        <w:spacing w:line="264" w:lineRule="auto"/>
        <w:ind w:firstLine="540"/>
        <w:jc w:val="both"/>
        <w:rPr>
          <w:sz w:val="26"/>
          <w:szCs w:val="26"/>
        </w:rPr>
      </w:pPr>
      <w:r w:rsidRPr="000C54FC">
        <w:rPr>
          <w:sz w:val="26"/>
          <w:szCs w:val="26"/>
        </w:rPr>
        <w:t xml:space="preserve">10) подписи лиц, проводивших </w:t>
      </w:r>
      <w:r w:rsidRPr="000C54FC">
        <w:rPr>
          <w:rFonts w:eastAsia="Calibri"/>
          <w:sz w:val="26"/>
          <w:szCs w:val="26"/>
          <w:lang w:eastAsia="en-US"/>
        </w:rPr>
        <w:t>мероприятие по контролю</w:t>
      </w:r>
      <w:r w:rsidRPr="000C54FC">
        <w:rPr>
          <w:sz w:val="26"/>
          <w:szCs w:val="26"/>
        </w:rPr>
        <w:t xml:space="preserve">, а также иных лиц, участвовавших в </w:t>
      </w:r>
      <w:r w:rsidRPr="000C54FC">
        <w:rPr>
          <w:rFonts w:eastAsia="Calibri"/>
          <w:sz w:val="26"/>
          <w:szCs w:val="26"/>
          <w:lang w:eastAsia="en-US"/>
        </w:rPr>
        <w:t>мероприятии по контролю.</w:t>
      </w:r>
    </w:p>
    <w:p w:rsidR="00F22EB6" w:rsidRPr="000C54FC" w:rsidRDefault="00F22EB6" w:rsidP="00F22EB6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C54FC">
        <w:rPr>
          <w:rFonts w:eastAsia="Calibri"/>
          <w:sz w:val="26"/>
          <w:szCs w:val="26"/>
          <w:lang w:eastAsia="en-US"/>
        </w:rPr>
        <w:t xml:space="preserve">3.3. Акт составляется и подписывается </w:t>
      </w:r>
      <w:r w:rsidRPr="000C54FC">
        <w:rPr>
          <w:sz w:val="26"/>
          <w:szCs w:val="26"/>
        </w:rPr>
        <w:t>уполномоченным должностным лицом органа муниципального контроля</w:t>
      </w:r>
      <w:r w:rsidRPr="000C54FC">
        <w:rPr>
          <w:rFonts w:eastAsia="Calibri"/>
          <w:sz w:val="26"/>
          <w:szCs w:val="26"/>
          <w:lang w:eastAsia="en-US"/>
        </w:rPr>
        <w:t>, проводившим мероприятие по контролю в срок, не превышающий трех рабочих дней после завершения мероприятия по контролю.</w:t>
      </w:r>
    </w:p>
    <w:p w:rsidR="00F22EB6" w:rsidRPr="000C54FC" w:rsidRDefault="00F22EB6" w:rsidP="00F22EB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4FC">
        <w:rPr>
          <w:rFonts w:eastAsia="Calibri"/>
          <w:sz w:val="26"/>
          <w:szCs w:val="26"/>
          <w:lang w:eastAsia="en-US"/>
        </w:rPr>
        <w:t>К акту могут быть приложены документы, иные материалы, обосновывающие выводы, содержащиеся в акте.</w:t>
      </w:r>
    </w:p>
    <w:p w:rsidR="00F22EB6" w:rsidRPr="000C54FC" w:rsidRDefault="00F22EB6" w:rsidP="00F22EB6">
      <w:pPr>
        <w:spacing w:line="264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4FC">
        <w:rPr>
          <w:sz w:val="26"/>
          <w:szCs w:val="26"/>
        </w:rPr>
        <w:t xml:space="preserve">3.4. </w:t>
      </w:r>
      <w:proofErr w:type="gramStart"/>
      <w:r w:rsidRPr="000C54FC">
        <w:rPr>
          <w:sz w:val="26"/>
          <w:szCs w:val="26"/>
        </w:rPr>
        <w:t xml:space="preserve">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должностное лицо органа муниципального контроля принимает в пределах своей компетенции меры по пресечению таких нарушений, а также направляет в письменной форме главе сельского поселения </w:t>
      </w:r>
      <w:proofErr w:type="spellStart"/>
      <w:r>
        <w:rPr>
          <w:sz w:val="26"/>
          <w:szCs w:val="26"/>
        </w:rPr>
        <w:t>Слакбашевский</w:t>
      </w:r>
      <w:proofErr w:type="spellEnd"/>
      <w:r w:rsidRPr="000C54FC">
        <w:rPr>
          <w:sz w:val="26"/>
          <w:szCs w:val="26"/>
        </w:rPr>
        <w:t xml:space="preserve"> сельсовет муниципального района </w:t>
      </w:r>
      <w:proofErr w:type="spellStart"/>
      <w:r w:rsidRPr="000C54FC">
        <w:rPr>
          <w:sz w:val="26"/>
          <w:szCs w:val="26"/>
        </w:rPr>
        <w:t>Белебеевский</w:t>
      </w:r>
      <w:proofErr w:type="spellEnd"/>
      <w:r w:rsidRPr="000C54FC">
        <w:rPr>
          <w:sz w:val="26"/>
          <w:szCs w:val="26"/>
        </w:rPr>
        <w:t xml:space="preserve"> район Республики Башкортостан</w:t>
      </w:r>
      <w:r w:rsidRPr="000C54FC">
        <w:rPr>
          <w:rFonts w:eastAsia="Calibri"/>
          <w:sz w:val="26"/>
          <w:szCs w:val="26"/>
          <w:lang w:eastAsia="en-US"/>
        </w:rPr>
        <w:t>, мотивированное представление с информацией о выявленных нарушениях для принятия при необходимости решения</w:t>
      </w:r>
      <w:proofErr w:type="gramEnd"/>
      <w:r w:rsidRPr="000C54FC">
        <w:rPr>
          <w:rFonts w:eastAsia="Calibri"/>
          <w:sz w:val="26"/>
          <w:szCs w:val="26"/>
          <w:lang w:eastAsia="en-US"/>
        </w:rPr>
        <w:t xml:space="preserve"> о назначении внеплановой проверки юридического лица, индивидуального предпринимателя по основаниям, указанным в </w:t>
      </w:r>
      <w:hyperlink r:id="rId7" w:history="1">
        <w:r w:rsidRPr="000C54FC">
          <w:rPr>
            <w:rFonts w:eastAsia="Calibri"/>
            <w:sz w:val="26"/>
            <w:szCs w:val="26"/>
            <w:lang w:eastAsia="en-US"/>
          </w:rPr>
          <w:t>пункте 2 части 2 статьи 10</w:t>
        </w:r>
      </w:hyperlink>
      <w:r w:rsidRPr="000C54FC">
        <w:rPr>
          <w:rFonts w:eastAsia="Calibri"/>
          <w:sz w:val="26"/>
          <w:szCs w:val="26"/>
          <w:lang w:eastAsia="en-US"/>
        </w:rPr>
        <w:t xml:space="preserve"> </w:t>
      </w:r>
      <w:r w:rsidRPr="000C54FC">
        <w:rPr>
          <w:sz w:val="26"/>
          <w:szCs w:val="26"/>
        </w:rPr>
        <w:t>Федерального закона от 26.12.2008 № 294-ФЗ.</w:t>
      </w:r>
    </w:p>
    <w:p w:rsidR="00F22EB6" w:rsidRPr="000C54FC" w:rsidRDefault="00F22EB6" w:rsidP="00F22EB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4FC">
        <w:rPr>
          <w:rFonts w:eastAsia="Calibri"/>
          <w:sz w:val="26"/>
          <w:szCs w:val="26"/>
          <w:lang w:eastAsia="en-US"/>
        </w:rPr>
        <w:t xml:space="preserve">3.5. </w:t>
      </w:r>
      <w:proofErr w:type="gramStart"/>
      <w:r w:rsidRPr="000C54FC">
        <w:rPr>
          <w:rFonts w:eastAsia="Calibri"/>
          <w:sz w:val="26"/>
          <w:szCs w:val="26"/>
          <w:lang w:eastAsia="en-US"/>
        </w:rPr>
        <w:t xml:space="preserve">В случае получения в ходе проведения мероприятий по контролю указанных в </w:t>
      </w:r>
      <w:hyperlink r:id="rId8" w:history="1">
        <w:r w:rsidRPr="000C54FC">
          <w:rPr>
            <w:rFonts w:eastAsia="Calibri"/>
            <w:sz w:val="26"/>
            <w:szCs w:val="26"/>
            <w:lang w:eastAsia="en-US"/>
          </w:rPr>
          <w:t>частях 5</w:t>
        </w:r>
      </w:hyperlink>
      <w:r w:rsidRPr="000C54FC">
        <w:rPr>
          <w:rFonts w:eastAsia="Calibri"/>
          <w:sz w:val="26"/>
          <w:szCs w:val="26"/>
          <w:lang w:eastAsia="en-US"/>
        </w:rPr>
        <w:t xml:space="preserve"> - </w:t>
      </w:r>
      <w:hyperlink r:id="rId9" w:history="1">
        <w:r w:rsidRPr="000C54FC">
          <w:rPr>
            <w:rFonts w:eastAsia="Calibri"/>
            <w:sz w:val="26"/>
            <w:szCs w:val="26"/>
            <w:lang w:eastAsia="en-US"/>
          </w:rPr>
          <w:t>7 статьи 8.2</w:t>
        </w:r>
      </w:hyperlink>
      <w:r w:rsidRPr="000C54FC">
        <w:rPr>
          <w:rFonts w:eastAsia="Calibri"/>
          <w:sz w:val="26"/>
          <w:szCs w:val="26"/>
          <w:lang w:eastAsia="en-US"/>
        </w:rPr>
        <w:t xml:space="preserve"> </w:t>
      </w:r>
      <w:r w:rsidRPr="000C54FC">
        <w:rPr>
          <w:sz w:val="26"/>
          <w:szCs w:val="26"/>
        </w:rPr>
        <w:t xml:space="preserve">Федерального закона от 26.12.2008  № 294-ФЗ </w:t>
      </w:r>
      <w:r w:rsidRPr="000C54FC">
        <w:rPr>
          <w:rFonts w:eastAsia="Calibri"/>
          <w:sz w:val="26"/>
          <w:szCs w:val="26"/>
          <w:lang w:eastAsia="en-US"/>
        </w:rPr>
        <w:t xml:space="preserve">сведений о готовящихся нарушениях или признаках нарушения обязательных требований, требований, установленных муниципальными правовыми актами, </w:t>
      </w:r>
      <w:r w:rsidRPr="000C54FC">
        <w:rPr>
          <w:sz w:val="26"/>
          <w:szCs w:val="26"/>
        </w:rPr>
        <w:t>должностное лицо органа муниципального контроля</w:t>
      </w:r>
      <w:r w:rsidRPr="000C54FC">
        <w:rPr>
          <w:rFonts w:eastAsia="Calibri"/>
          <w:sz w:val="26"/>
          <w:szCs w:val="26"/>
          <w:lang w:eastAsia="en-US"/>
        </w:rPr>
        <w:t xml:space="preserve">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  <w:proofErr w:type="gramEnd"/>
    </w:p>
    <w:p w:rsidR="00F22EB6" w:rsidRPr="000C54FC" w:rsidRDefault="00F22EB6" w:rsidP="00F22EB6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6"/>
          <w:szCs w:val="26"/>
        </w:rPr>
      </w:pPr>
    </w:p>
    <w:p w:rsidR="00F22EB6" w:rsidRPr="000C54FC" w:rsidRDefault="00F22EB6" w:rsidP="00F22EB6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6"/>
          <w:szCs w:val="26"/>
        </w:rPr>
      </w:pPr>
      <w:r w:rsidRPr="000C54FC">
        <w:rPr>
          <w:sz w:val="26"/>
          <w:szCs w:val="26"/>
        </w:rPr>
        <w:t xml:space="preserve">4. ХРАНЕНИЕ И ИСПОЛЬЗОВАНИЕ ЗАДАНИЯ И АКТА О ПРОВЕДЕНИИ МЕРОПРИЯТИЯ ПО КОНТРОЛЮ </w:t>
      </w:r>
    </w:p>
    <w:p w:rsidR="00F22EB6" w:rsidRPr="000C54FC" w:rsidRDefault="00F22EB6" w:rsidP="00F22EB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4FC">
        <w:rPr>
          <w:rFonts w:eastAsia="Calibri"/>
          <w:sz w:val="26"/>
          <w:szCs w:val="26"/>
          <w:lang w:eastAsia="en-US"/>
        </w:rPr>
        <w:t>4.1. После исполнения мероприятия по контролю задание, акты и материалы к ним подлежат хранению в органе муниципального контроля, уполномоченном на осуществление соответствующего вида муниципального контроля в соответствии с номенклатурой дел, в порядке, установленном соответствующими правовыми актами.</w:t>
      </w:r>
    </w:p>
    <w:p w:rsidR="00F22EB6" w:rsidRPr="000C54FC" w:rsidRDefault="00F22EB6" w:rsidP="00F22EB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4FC">
        <w:rPr>
          <w:rFonts w:eastAsia="Calibri"/>
          <w:sz w:val="26"/>
          <w:szCs w:val="26"/>
          <w:lang w:eastAsia="en-US"/>
        </w:rPr>
        <w:t>4.2.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выдачи заданий и скрепляется подписью должностного лица органа муниципального контроля.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F22EB6" w:rsidRPr="00753365" w:rsidRDefault="00F22EB6" w:rsidP="00F22EB6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36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22EB6" w:rsidRPr="00753365" w:rsidRDefault="00F22EB6" w:rsidP="00F22EB6">
      <w:pPr>
        <w:spacing w:line="240" w:lineRule="atLeast"/>
        <w:ind w:left="5387" w:right="-144"/>
        <w:jc w:val="both"/>
        <w:rPr>
          <w:color w:val="110C00"/>
        </w:rPr>
      </w:pPr>
      <w:r w:rsidRPr="00753365">
        <w:t xml:space="preserve">к Порядку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порядку оформления результатов таких мероприятий </w:t>
      </w:r>
    </w:p>
    <w:p w:rsidR="00F22EB6" w:rsidRDefault="00F22EB6" w:rsidP="00F22EB6">
      <w:pPr>
        <w:pStyle w:val="ConsPlusNormal"/>
        <w:ind w:left="5387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F22EB6" w:rsidRPr="0021040D" w:rsidRDefault="00F22EB6" w:rsidP="00F22E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Форма задания</w:t>
      </w:r>
    </w:p>
    <w:p w:rsidR="00F22EB6" w:rsidRDefault="00F22EB6" w:rsidP="00F22EB6">
      <w:pPr>
        <w:ind w:left="5387"/>
        <w:rPr>
          <w:sz w:val="28"/>
          <w:szCs w:val="28"/>
        </w:rPr>
      </w:pPr>
    </w:p>
    <w:p w:rsidR="00F22EB6" w:rsidRPr="00494DE7" w:rsidRDefault="00F22EB6" w:rsidP="00F22EB6">
      <w:pPr>
        <w:ind w:left="5387"/>
        <w:rPr>
          <w:sz w:val="28"/>
          <w:szCs w:val="28"/>
        </w:rPr>
      </w:pPr>
      <w:r w:rsidRPr="00494DE7">
        <w:rPr>
          <w:sz w:val="28"/>
          <w:szCs w:val="28"/>
        </w:rPr>
        <w:t xml:space="preserve">УТВЕРЖДАЮ </w:t>
      </w:r>
    </w:p>
    <w:p w:rsidR="00F22EB6" w:rsidRDefault="00F22EB6" w:rsidP="00F22EB6">
      <w:pPr>
        <w:ind w:left="5387"/>
        <w:rPr>
          <w:sz w:val="28"/>
          <w:szCs w:val="28"/>
        </w:rPr>
      </w:pPr>
      <w:r>
        <w:rPr>
          <w:sz w:val="28"/>
          <w:szCs w:val="28"/>
        </w:rPr>
        <w:t>Г</w:t>
      </w:r>
      <w:r w:rsidRPr="00494DE7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сельского поселения </w:t>
      </w:r>
      <w:proofErr w:type="spellStart"/>
      <w:r>
        <w:rPr>
          <w:sz w:val="28"/>
          <w:szCs w:val="28"/>
        </w:rPr>
        <w:t>Слакбашевский</w:t>
      </w:r>
      <w:proofErr w:type="spellEnd"/>
      <w:r>
        <w:rPr>
          <w:sz w:val="28"/>
          <w:szCs w:val="28"/>
        </w:rPr>
        <w:t xml:space="preserve"> сельсовет</w:t>
      </w:r>
      <w:r w:rsidRPr="00494DE7">
        <w:rPr>
          <w:sz w:val="28"/>
          <w:szCs w:val="28"/>
        </w:rPr>
        <w:t xml:space="preserve"> </w:t>
      </w:r>
    </w:p>
    <w:p w:rsidR="00F22EB6" w:rsidRDefault="00F22EB6" w:rsidP="00F22EB6">
      <w:pPr>
        <w:ind w:left="5387"/>
        <w:rPr>
          <w:sz w:val="28"/>
          <w:szCs w:val="28"/>
        </w:rPr>
      </w:pPr>
      <w:r w:rsidRPr="00494DE7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</w:t>
      </w:r>
    </w:p>
    <w:p w:rsidR="00F22EB6" w:rsidRDefault="00F22EB6" w:rsidP="00F22EB6">
      <w:pPr>
        <w:ind w:left="5387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22EB6" w:rsidRPr="00494DE7" w:rsidRDefault="00F22EB6" w:rsidP="00F22EB6">
      <w:pPr>
        <w:ind w:left="5387"/>
        <w:rPr>
          <w:rFonts w:ascii="Verdana" w:hAnsi="Verdana"/>
          <w:sz w:val="28"/>
          <w:szCs w:val="28"/>
        </w:rPr>
      </w:pPr>
      <w:r w:rsidRPr="00494DE7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   </w:t>
      </w:r>
      <w:r w:rsidRPr="00494DE7">
        <w:rPr>
          <w:sz w:val="28"/>
          <w:szCs w:val="28"/>
        </w:rPr>
        <w:t>____________</w:t>
      </w:r>
      <w:r>
        <w:rPr>
          <w:sz w:val="28"/>
          <w:szCs w:val="28"/>
        </w:rPr>
        <w:t>____</w:t>
      </w:r>
      <w:r w:rsidRPr="00494DE7">
        <w:rPr>
          <w:sz w:val="28"/>
          <w:szCs w:val="28"/>
        </w:rPr>
        <w:t>_</w:t>
      </w:r>
    </w:p>
    <w:p w:rsidR="00F22EB6" w:rsidRPr="000C54FC" w:rsidRDefault="00F22EB6" w:rsidP="00F22EB6">
      <w:pPr>
        <w:jc w:val="center"/>
        <w:rPr>
          <w:rFonts w:ascii="Verdana" w:hAnsi="Verdana"/>
          <w:sz w:val="20"/>
          <w:szCs w:val="20"/>
        </w:rPr>
      </w:pPr>
      <w:r w:rsidRPr="000C54FC">
        <w:rPr>
          <w:sz w:val="20"/>
          <w:szCs w:val="20"/>
        </w:rPr>
        <w:t xml:space="preserve">                                                                                      (подпись)     </w:t>
      </w:r>
      <w:r>
        <w:rPr>
          <w:sz w:val="20"/>
          <w:szCs w:val="20"/>
        </w:rPr>
        <w:t xml:space="preserve">     </w:t>
      </w:r>
      <w:r w:rsidRPr="000C54FC">
        <w:rPr>
          <w:sz w:val="20"/>
          <w:szCs w:val="20"/>
        </w:rPr>
        <w:t xml:space="preserve">    (инициалы, фамилия)</w:t>
      </w:r>
    </w:p>
    <w:p w:rsidR="00F22EB6" w:rsidRDefault="00F22EB6" w:rsidP="00F22EB6">
      <w:pPr>
        <w:jc w:val="center"/>
        <w:rPr>
          <w:rFonts w:ascii="Verdana" w:hAnsi="Verdana"/>
          <w:sz w:val="21"/>
          <w:szCs w:val="21"/>
        </w:rPr>
      </w:pPr>
      <w:r>
        <w:t xml:space="preserve">                                                                     "____" _______________ 20___ г.</w:t>
      </w:r>
    </w:p>
    <w:p w:rsidR="00F22EB6" w:rsidRDefault="00F22EB6" w:rsidP="00F22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EB6" w:rsidRPr="0021040D" w:rsidRDefault="00F22EB6" w:rsidP="00F22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EB6" w:rsidRDefault="00F22EB6" w:rsidP="00F22E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040D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EB6" w:rsidRPr="0021040D" w:rsidRDefault="00F22EB6" w:rsidP="00F22E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на проведение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22EB6" w:rsidRPr="00BA7807" w:rsidRDefault="00F22EB6" w:rsidP="00F22EB6">
      <w:pPr>
        <w:pStyle w:val="ConsPlusNormal"/>
        <w:jc w:val="center"/>
        <w:rPr>
          <w:rFonts w:ascii="Times New Roman" w:hAnsi="Times New Roman" w:cs="Times New Roman"/>
        </w:rPr>
      </w:pPr>
      <w:r w:rsidRPr="00BA7807">
        <w:rPr>
          <w:rFonts w:ascii="Times New Roman" w:hAnsi="Times New Roman" w:cs="Times New Roman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:rsidR="00F22EB6" w:rsidRPr="0021040D" w:rsidRDefault="00F22EB6" w:rsidP="00F22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2EB6" w:rsidRPr="0021040D" w:rsidRDefault="00F22EB6" w:rsidP="00F22E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040D">
        <w:rPr>
          <w:rFonts w:ascii="Times New Roman" w:hAnsi="Times New Roman" w:cs="Times New Roman"/>
          <w:sz w:val="28"/>
          <w:szCs w:val="28"/>
        </w:rPr>
        <w:t>__________</w:t>
      </w:r>
    </w:p>
    <w:p w:rsidR="00F22EB6" w:rsidRPr="000C54FC" w:rsidRDefault="00F22EB6" w:rsidP="00F22EB6">
      <w:pPr>
        <w:pStyle w:val="ConsPlusNormal"/>
        <w:jc w:val="center"/>
        <w:rPr>
          <w:rFonts w:ascii="Times New Roman" w:hAnsi="Times New Roman" w:cs="Times New Roman"/>
        </w:rPr>
      </w:pPr>
      <w:r w:rsidRPr="000C54FC">
        <w:rPr>
          <w:rFonts w:ascii="Times New Roman" w:hAnsi="Times New Roman" w:cs="Times New Roman"/>
        </w:rPr>
        <w:t>(наименование должности должностного лица, выдавшего задание)</w:t>
      </w:r>
    </w:p>
    <w:p w:rsidR="00F22EB6" w:rsidRPr="0021040D" w:rsidRDefault="00F22EB6" w:rsidP="00F22E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2EB6" w:rsidRPr="000C54FC" w:rsidRDefault="00F22EB6" w:rsidP="00F22EB6">
      <w:pPr>
        <w:pStyle w:val="ConsPlusNormal"/>
        <w:jc w:val="center"/>
        <w:rPr>
          <w:rFonts w:ascii="Times New Roman" w:hAnsi="Times New Roman" w:cs="Times New Roman"/>
        </w:rPr>
      </w:pPr>
      <w:r w:rsidRPr="000C54FC">
        <w:rPr>
          <w:rFonts w:ascii="Times New Roman" w:hAnsi="Times New Roman" w:cs="Times New Roman"/>
        </w:rPr>
        <w:t>(фамилия, имя, отчество должностного лица)</w:t>
      </w:r>
    </w:p>
    <w:p w:rsidR="00F22EB6" w:rsidRPr="000C54FC" w:rsidRDefault="00F22EB6" w:rsidP="00F22EB6">
      <w:pPr>
        <w:pStyle w:val="ConsPlusNormal"/>
        <w:ind w:firstLine="540"/>
        <w:rPr>
          <w:rFonts w:ascii="Times New Roman" w:hAnsi="Times New Roman" w:cs="Times New Roman"/>
        </w:rPr>
      </w:pPr>
    </w:p>
    <w:p w:rsidR="00F22EB6" w:rsidRPr="0021040D" w:rsidRDefault="00F22EB6" w:rsidP="00F22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 xml:space="preserve">в соответствии со ст. 8.3 Федерального закона от 26.12.2008 г. N 294-ФЗ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21040D"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муниципального контроля", в целях</w:t>
      </w:r>
    </w:p>
    <w:p w:rsidR="00F22EB6" w:rsidRPr="0021040D" w:rsidRDefault="00F22EB6" w:rsidP="00F22EB6">
      <w:pPr>
        <w:pStyle w:val="ConsPlusNormal"/>
        <w:spacing w:before="240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22EB6" w:rsidRPr="000C54FC" w:rsidRDefault="00F22EB6" w:rsidP="00F22EB6">
      <w:pPr>
        <w:pStyle w:val="ConsPlusNormal"/>
        <w:jc w:val="center"/>
        <w:rPr>
          <w:rFonts w:ascii="Times New Roman" w:hAnsi="Times New Roman" w:cs="Times New Roman"/>
        </w:rPr>
      </w:pPr>
      <w:r w:rsidRPr="000C54FC">
        <w:rPr>
          <w:rFonts w:ascii="Times New Roman" w:hAnsi="Times New Roman" w:cs="Times New Roman"/>
        </w:rPr>
        <w:t>(указать цель проведения мероприятия)</w:t>
      </w:r>
    </w:p>
    <w:p w:rsidR="00F22EB6" w:rsidRPr="00F9472A" w:rsidRDefault="00F22EB6" w:rsidP="00F22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2EB6" w:rsidRPr="0021040D" w:rsidRDefault="00F22EB6" w:rsidP="00F22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поручил должностному лицу А</w:t>
      </w:r>
      <w:r w:rsidRPr="0021040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1040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22EB6" w:rsidRPr="000C54FC" w:rsidRDefault="00F22EB6" w:rsidP="00F22EB6">
      <w:pPr>
        <w:ind w:firstLine="540"/>
        <w:jc w:val="center"/>
        <w:rPr>
          <w:sz w:val="20"/>
          <w:szCs w:val="20"/>
        </w:rPr>
      </w:pPr>
      <w:r w:rsidRPr="000C54FC">
        <w:rPr>
          <w:sz w:val="20"/>
          <w:szCs w:val="20"/>
        </w:rPr>
        <w:t>(фамилия, имя и отчество (последнее -  при наличии), должность, должностного лица органа муниципального контроля с указанием наименования структурного подразделения, уполномоченного на проведение мероприятий по контролю)</w:t>
      </w:r>
    </w:p>
    <w:p w:rsidR="00F22EB6" w:rsidRPr="00EA1145" w:rsidRDefault="00F22EB6" w:rsidP="00F22EB6">
      <w:pPr>
        <w:rPr>
          <w:rFonts w:ascii="Verdana" w:hAnsi="Verdana"/>
          <w:sz w:val="21"/>
          <w:szCs w:val="21"/>
        </w:rPr>
      </w:pPr>
      <w:r>
        <w:t>_______________________________________________________________________________</w:t>
      </w:r>
    </w:p>
    <w:p w:rsidR="00F22EB6" w:rsidRPr="0021040D" w:rsidRDefault="00F22EB6" w:rsidP="00F22EB6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 xml:space="preserve">осуществить мероприятие по контролю без взаимодействия с юридическими </w:t>
      </w:r>
      <w:r w:rsidRPr="0021040D">
        <w:rPr>
          <w:rFonts w:ascii="Times New Roman" w:hAnsi="Times New Roman" w:cs="Times New Roman"/>
          <w:sz w:val="28"/>
          <w:szCs w:val="28"/>
        </w:rPr>
        <w:lastRenderedPageBreak/>
        <w:t>лицами, индивидуальными предпринимателями, а именно:</w:t>
      </w:r>
    </w:p>
    <w:p w:rsidR="00F22EB6" w:rsidRPr="0021040D" w:rsidRDefault="00F22EB6" w:rsidP="00F22EB6">
      <w:pPr>
        <w:pStyle w:val="ConsPlusNormal"/>
        <w:spacing w:before="240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040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22EB6" w:rsidRPr="000C54FC" w:rsidRDefault="00F22EB6" w:rsidP="00F22EB6">
      <w:pPr>
        <w:pStyle w:val="ConsPlusNormal"/>
        <w:jc w:val="center"/>
        <w:rPr>
          <w:rFonts w:ascii="Times New Roman" w:hAnsi="Times New Roman" w:cs="Times New Roman"/>
        </w:rPr>
      </w:pPr>
      <w:r w:rsidRPr="000C54FC">
        <w:rPr>
          <w:rFonts w:ascii="Times New Roman" w:hAnsi="Times New Roman" w:cs="Times New Roman"/>
        </w:rPr>
        <w:t>(форма мероприятия по контролю без взаимодействия с юридическими лицами, индивидуальными предпринимателями)</w:t>
      </w:r>
    </w:p>
    <w:p w:rsidR="00F22EB6" w:rsidRPr="0021040D" w:rsidRDefault="00F22EB6" w:rsidP="00F22E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дата, либо период проведения мероприятия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22EB6" w:rsidRPr="0021040D" w:rsidRDefault="00F22EB6" w:rsidP="00F22EB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22EB6" w:rsidRPr="0021040D" w:rsidRDefault="00F22EB6" w:rsidP="00F22E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в рамках осуществления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1040D">
        <w:rPr>
          <w:rFonts w:ascii="Times New Roman" w:hAnsi="Times New Roman" w:cs="Times New Roman"/>
          <w:sz w:val="28"/>
          <w:szCs w:val="28"/>
        </w:rPr>
        <w:t>___</w:t>
      </w:r>
    </w:p>
    <w:p w:rsidR="00F22EB6" w:rsidRPr="0021040D" w:rsidRDefault="00F22EB6" w:rsidP="00F22E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4FC">
        <w:rPr>
          <w:rFonts w:ascii="Times New Roman" w:hAnsi="Times New Roman" w:cs="Times New Roman"/>
        </w:rPr>
        <w:t>(вид муниципального контроля)</w:t>
      </w:r>
      <w:r w:rsidRPr="0021040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F22EB6" w:rsidRPr="0021040D" w:rsidRDefault="00F22EB6" w:rsidP="00F22E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в отношении объекта: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1040D">
        <w:rPr>
          <w:rFonts w:ascii="Times New Roman" w:hAnsi="Times New Roman" w:cs="Times New Roman"/>
          <w:sz w:val="28"/>
          <w:szCs w:val="28"/>
        </w:rPr>
        <w:t>______</w:t>
      </w:r>
    </w:p>
    <w:p w:rsidR="00F22EB6" w:rsidRPr="000C54FC" w:rsidRDefault="00F22EB6" w:rsidP="00F22EB6">
      <w:pPr>
        <w:pStyle w:val="ConsPlusNormal"/>
        <w:ind w:firstLine="539"/>
        <w:jc w:val="center"/>
        <w:rPr>
          <w:rFonts w:ascii="Times New Roman" w:hAnsi="Times New Roman" w:cs="Times New Roman"/>
        </w:rPr>
      </w:pPr>
      <w:r w:rsidRPr="000C54FC">
        <w:rPr>
          <w:rFonts w:ascii="Times New Roman" w:hAnsi="Times New Roman" w:cs="Times New Roman"/>
        </w:rPr>
        <w:t>(вид объекта)</w:t>
      </w:r>
    </w:p>
    <w:p w:rsidR="00F22EB6" w:rsidRPr="0021040D" w:rsidRDefault="00F22EB6" w:rsidP="00F22EB6">
      <w:pPr>
        <w:pStyle w:val="ConsPlusNormal"/>
        <w:spacing w:before="240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1040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1040D">
        <w:rPr>
          <w:rFonts w:ascii="Times New Roman" w:hAnsi="Times New Roman" w:cs="Times New Roman"/>
          <w:sz w:val="28"/>
          <w:szCs w:val="28"/>
        </w:rPr>
        <w:t>__</w:t>
      </w:r>
    </w:p>
    <w:p w:rsidR="00F22EB6" w:rsidRPr="0021040D" w:rsidRDefault="00F22EB6" w:rsidP="00F22E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расположенного: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1040D">
        <w:rPr>
          <w:rFonts w:ascii="Times New Roman" w:hAnsi="Times New Roman" w:cs="Times New Roman"/>
          <w:sz w:val="28"/>
          <w:szCs w:val="28"/>
        </w:rPr>
        <w:t>____</w:t>
      </w:r>
    </w:p>
    <w:p w:rsidR="00F22EB6" w:rsidRPr="000C54FC" w:rsidRDefault="00F22EB6" w:rsidP="00F22EB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C54FC">
        <w:rPr>
          <w:rFonts w:ascii="Times New Roman" w:hAnsi="Times New Roman" w:cs="Times New Roman"/>
        </w:rPr>
        <w:t>(адрес и (или) кадастровый (реестровый) номер (при наличии)</w:t>
      </w:r>
      <w:proofErr w:type="gramEnd"/>
    </w:p>
    <w:p w:rsidR="00F22EB6" w:rsidRPr="0021040D" w:rsidRDefault="00F22EB6" w:rsidP="00F22E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22EB6" w:rsidRDefault="00F22EB6" w:rsidP="00F22EB6">
      <w:pPr>
        <w:jc w:val="both"/>
        <w:rPr>
          <w:sz w:val="28"/>
          <w:szCs w:val="28"/>
        </w:rPr>
      </w:pPr>
    </w:p>
    <w:p w:rsidR="00F22EB6" w:rsidRDefault="00F22EB6" w:rsidP="00F22EB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040D">
        <w:rPr>
          <w:sz w:val="28"/>
          <w:szCs w:val="28"/>
        </w:rPr>
        <w:t>ринадлежащего</w:t>
      </w:r>
    </w:p>
    <w:p w:rsidR="00F22EB6" w:rsidRPr="0021040D" w:rsidRDefault="00F22EB6" w:rsidP="00F22E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22EB6" w:rsidRPr="000C54FC" w:rsidRDefault="00F22EB6" w:rsidP="00F22EB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C54FC">
        <w:rPr>
          <w:rFonts w:ascii="Times New Roman" w:hAnsi="Times New Roman" w:cs="Times New Roman"/>
        </w:rPr>
        <w:t>(сведения о принадлежности объекта и праве, на котором объект принадлежит правообладателю (при наличии)</w:t>
      </w:r>
      <w:proofErr w:type="gramEnd"/>
    </w:p>
    <w:p w:rsidR="00F22EB6" w:rsidRPr="000C54FC" w:rsidRDefault="00F22EB6" w:rsidP="00F22EB6">
      <w:pPr>
        <w:pStyle w:val="ConsPlusNormal"/>
        <w:ind w:firstLine="540"/>
        <w:rPr>
          <w:rFonts w:ascii="Times New Roman" w:hAnsi="Times New Roman" w:cs="Times New Roman"/>
        </w:rPr>
      </w:pPr>
    </w:p>
    <w:p w:rsidR="00F22EB6" w:rsidRPr="0052151D" w:rsidRDefault="00F22EB6" w:rsidP="00F22EB6">
      <w:pPr>
        <w:jc w:val="both"/>
        <w:rPr>
          <w:sz w:val="28"/>
          <w:szCs w:val="28"/>
        </w:rPr>
      </w:pPr>
      <w:r w:rsidRPr="0052151D">
        <w:rPr>
          <w:sz w:val="28"/>
          <w:szCs w:val="28"/>
        </w:rPr>
        <w:t>Задание получил:</w:t>
      </w:r>
    </w:p>
    <w:p w:rsidR="00F22EB6" w:rsidRDefault="00F22EB6" w:rsidP="00F22EB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22EB6" w:rsidRDefault="00F22EB6" w:rsidP="00F22EB6">
      <w:pPr>
        <w:jc w:val="both"/>
        <w:rPr>
          <w:rFonts w:ascii="Verdana" w:hAnsi="Verdana"/>
          <w:sz w:val="21"/>
          <w:szCs w:val="21"/>
        </w:rPr>
      </w:pPr>
      <w:r>
        <w:t>_____________________________ __________ _____________ ____________________</w:t>
      </w:r>
    </w:p>
    <w:p w:rsidR="00F22EB6" w:rsidRPr="000C54FC" w:rsidRDefault="00F22EB6" w:rsidP="00F22EB6">
      <w:pPr>
        <w:jc w:val="both"/>
        <w:rPr>
          <w:rFonts w:ascii="Verdana" w:hAnsi="Verdana"/>
          <w:sz w:val="20"/>
          <w:szCs w:val="20"/>
        </w:rPr>
      </w:pPr>
      <w:proofErr w:type="gramStart"/>
      <w:r w:rsidRPr="000C54FC">
        <w:rPr>
          <w:sz w:val="20"/>
          <w:szCs w:val="20"/>
        </w:rPr>
        <w:t xml:space="preserve">(наименование должности               </w:t>
      </w:r>
      <w:r>
        <w:rPr>
          <w:sz w:val="20"/>
          <w:szCs w:val="20"/>
        </w:rPr>
        <w:t xml:space="preserve">                  </w:t>
      </w:r>
      <w:r w:rsidRPr="000C54FC">
        <w:rPr>
          <w:sz w:val="20"/>
          <w:szCs w:val="20"/>
        </w:rPr>
        <w:t xml:space="preserve">    дата             (подпись) </w:t>
      </w:r>
      <w:r>
        <w:rPr>
          <w:sz w:val="20"/>
          <w:szCs w:val="20"/>
        </w:rPr>
        <w:t xml:space="preserve">       </w:t>
      </w:r>
      <w:r w:rsidRPr="000C54FC">
        <w:rPr>
          <w:sz w:val="20"/>
          <w:szCs w:val="20"/>
        </w:rPr>
        <w:t xml:space="preserve">      (инициалы, фамилия)</w:t>
      </w:r>
      <w:proofErr w:type="gramEnd"/>
    </w:p>
    <w:p w:rsidR="00F22EB6" w:rsidRPr="000C54FC" w:rsidRDefault="00F22EB6" w:rsidP="00F22EB6">
      <w:pPr>
        <w:jc w:val="both"/>
        <w:rPr>
          <w:rFonts w:ascii="Verdana" w:hAnsi="Verdana"/>
          <w:sz w:val="20"/>
          <w:szCs w:val="20"/>
        </w:rPr>
      </w:pPr>
      <w:r w:rsidRPr="000C54FC">
        <w:rPr>
          <w:sz w:val="20"/>
          <w:szCs w:val="20"/>
        </w:rPr>
        <w:t>ли</w:t>
      </w:r>
      <w:proofErr w:type="gramStart"/>
      <w:r w:rsidRPr="000C54FC">
        <w:rPr>
          <w:sz w:val="20"/>
          <w:szCs w:val="20"/>
        </w:rPr>
        <w:t>ц(</w:t>
      </w:r>
      <w:proofErr w:type="gramEnd"/>
      <w:r w:rsidRPr="000C54FC">
        <w:rPr>
          <w:sz w:val="20"/>
          <w:szCs w:val="20"/>
        </w:rPr>
        <w:t>а), уполномоченного(</w:t>
      </w:r>
      <w:proofErr w:type="spellStart"/>
      <w:r w:rsidRPr="000C54FC">
        <w:rPr>
          <w:sz w:val="20"/>
          <w:szCs w:val="20"/>
        </w:rPr>
        <w:t>ых</w:t>
      </w:r>
      <w:proofErr w:type="spellEnd"/>
      <w:r w:rsidRPr="000C54FC">
        <w:rPr>
          <w:sz w:val="20"/>
          <w:szCs w:val="20"/>
        </w:rPr>
        <w:t>)</w:t>
      </w:r>
    </w:p>
    <w:p w:rsidR="00F22EB6" w:rsidRPr="000C54FC" w:rsidRDefault="00F22EB6" w:rsidP="00F22EB6">
      <w:pPr>
        <w:jc w:val="both"/>
        <w:rPr>
          <w:sz w:val="20"/>
          <w:szCs w:val="20"/>
        </w:rPr>
      </w:pPr>
      <w:r w:rsidRPr="000C54FC">
        <w:rPr>
          <w:sz w:val="20"/>
          <w:szCs w:val="20"/>
        </w:rPr>
        <w:t>на проведение мероприятия)</w:t>
      </w:r>
    </w:p>
    <w:p w:rsidR="00F22EB6" w:rsidRDefault="00F22EB6" w:rsidP="00F22EB6">
      <w:pPr>
        <w:jc w:val="both"/>
      </w:pPr>
    </w:p>
    <w:p w:rsidR="00F22EB6" w:rsidRDefault="00F22EB6" w:rsidP="00F22EB6">
      <w:pPr>
        <w:jc w:val="both"/>
      </w:pPr>
    </w:p>
    <w:p w:rsidR="00F22EB6" w:rsidRDefault="00F22EB6" w:rsidP="00F22EB6">
      <w:pPr>
        <w:jc w:val="both"/>
      </w:pPr>
    </w:p>
    <w:p w:rsidR="00F22EB6" w:rsidRDefault="00F22EB6" w:rsidP="00F22EB6">
      <w:pPr>
        <w:jc w:val="both"/>
      </w:pPr>
    </w:p>
    <w:p w:rsidR="00F22EB6" w:rsidRDefault="00F22EB6" w:rsidP="00F22EB6">
      <w:pPr>
        <w:jc w:val="both"/>
      </w:pPr>
    </w:p>
    <w:p w:rsidR="00F22EB6" w:rsidRDefault="00F22EB6" w:rsidP="00F22EB6">
      <w:pPr>
        <w:jc w:val="both"/>
        <w:sectPr w:rsidR="00F22EB6" w:rsidSect="000C54FC">
          <w:pgSz w:w="11900" w:h="16820"/>
          <w:pgMar w:top="851" w:right="567" w:bottom="851" w:left="1418" w:header="720" w:footer="720" w:gutter="0"/>
          <w:cols w:space="60"/>
          <w:noEndnote/>
        </w:sectPr>
      </w:pPr>
    </w:p>
    <w:p w:rsidR="00F22EB6" w:rsidRPr="000C54FC" w:rsidRDefault="00F22EB6" w:rsidP="00F22EB6">
      <w:pPr>
        <w:pStyle w:val="ConsPlusNormal"/>
        <w:ind w:left="10206" w:right="-598"/>
        <w:outlineLvl w:val="0"/>
        <w:rPr>
          <w:rFonts w:ascii="Times New Roman" w:hAnsi="Times New Roman" w:cs="Times New Roman"/>
        </w:rPr>
      </w:pPr>
      <w:r w:rsidRPr="000C54FC">
        <w:rPr>
          <w:rFonts w:ascii="Times New Roman" w:hAnsi="Times New Roman" w:cs="Times New Roman"/>
        </w:rPr>
        <w:lastRenderedPageBreak/>
        <w:t>Приложение 2</w:t>
      </w:r>
    </w:p>
    <w:p w:rsidR="00F22EB6" w:rsidRPr="000C54FC" w:rsidRDefault="00F22EB6" w:rsidP="00F22EB6">
      <w:pPr>
        <w:spacing w:line="240" w:lineRule="atLeast"/>
        <w:ind w:left="10206" w:right="-598"/>
        <w:jc w:val="both"/>
        <w:rPr>
          <w:color w:val="110C00"/>
          <w:sz w:val="20"/>
          <w:szCs w:val="20"/>
        </w:rPr>
      </w:pPr>
      <w:r w:rsidRPr="000C54FC">
        <w:rPr>
          <w:sz w:val="20"/>
          <w:szCs w:val="20"/>
        </w:rPr>
        <w:t xml:space="preserve">к Порядку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порядку оформления результатов таких мероприятий </w:t>
      </w:r>
    </w:p>
    <w:p w:rsidR="00F22EB6" w:rsidRPr="000C54FC" w:rsidRDefault="00F22EB6" w:rsidP="00F22EB6">
      <w:pPr>
        <w:pStyle w:val="ConsPlusNormal"/>
        <w:jc w:val="both"/>
        <w:rPr>
          <w:rFonts w:ascii="Times New Roman" w:hAnsi="Times New Roman" w:cs="Times New Roman"/>
        </w:rPr>
      </w:pPr>
    </w:p>
    <w:p w:rsidR="00F22EB6" w:rsidRPr="0021040D" w:rsidRDefault="00F22EB6" w:rsidP="00F22E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журнала выдачи заданий</w:t>
      </w:r>
    </w:p>
    <w:p w:rsidR="00F22EB6" w:rsidRDefault="00F22EB6" w:rsidP="00F22E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2EB6" w:rsidRDefault="00F22EB6" w:rsidP="00F22E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Журнал</w:t>
      </w:r>
    </w:p>
    <w:p w:rsidR="00F22EB6" w:rsidRPr="0021040D" w:rsidRDefault="00F22EB6" w:rsidP="00F22E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выдачи заданий на проведение мероприятий </w:t>
      </w:r>
      <w:r w:rsidRPr="0021040D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индивидуальными предпринимателями</w:t>
      </w:r>
    </w:p>
    <w:p w:rsidR="00F22EB6" w:rsidRPr="0021040D" w:rsidRDefault="00F22EB6" w:rsidP="00F22E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F22EB6" w:rsidRDefault="00F22EB6" w:rsidP="00F22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41BD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F22EB6" w:rsidRPr="008D41BD" w:rsidRDefault="00F22EB6" w:rsidP="00F22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1139"/>
        <w:gridCol w:w="2268"/>
        <w:gridCol w:w="1559"/>
        <w:gridCol w:w="2410"/>
        <w:gridCol w:w="2835"/>
        <w:gridCol w:w="1559"/>
        <w:gridCol w:w="1560"/>
        <w:gridCol w:w="1558"/>
      </w:tblGrid>
      <w:tr w:rsidR="00F22EB6" w:rsidRPr="0021040D" w:rsidTr="00BE1F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6" w:rsidRPr="00647856" w:rsidRDefault="00F22EB6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5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6" w:rsidRPr="00647856" w:rsidRDefault="00F22EB6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01">
              <w:rPr>
                <w:rFonts w:ascii="Times New Roman" w:hAnsi="Times New Roman" w:cs="Times New Roman"/>
                <w:sz w:val="24"/>
                <w:szCs w:val="24"/>
              </w:rPr>
              <w:t>Номер, дата выдачи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6" w:rsidRPr="00647856" w:rsidRDefault="00F22EB6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01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лица,</w:t>
            </w:r>
            <w:r w:rsidRPr="00E51F01">
              <w:rPr>
                <w:rFonts w:ascii="Times New Roman" w:hAnsi="Times New Roman" w:cs="Times New Roman"/>
                <w:sz w:val="24"/>
                <w:szCs w:val="24"/>
              </w:rPr>
              <w:t xml:space="preserve"> которому выдано задание</w:t>
            </w:r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, отметка о вручении (подпись)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6" w:rsidRPr="00647856" w:rsidRDefault="00F22EB6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срок </w:t>
            </w:r>
            <w:r w:rsidRPr="00C75278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 по контролю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6" w:rsidRPr="00647856" w:rsidRDefault="00F22EB6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(адрес,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6" w:rsidRPr="00647856" w:rsidRDefault="00F22EB6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ИНН, ОГРН (ОГРИП)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6" w:rsidRPr="00647856" w:rsidRDefault="00F22EB6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78">
              <w:rPr>
                <w:rFonts w:ascii="Times New Roman" w:hAnsi="Times New Roman" w:cs="Times New Roman"/>
                <w:sz w:val="24"/>
                <w:szCs w:val="24"/>
              </w:rPr>
              <w:t>Вид (форма) мероприятия по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6" w:rsidRPr="00647856" w:rsidRDefault="00F22EB6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мероприятия, номер акта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6" w:rsidRPr="00C11390" w:rsidRDefault="00F22EB6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90">
              <w:rPr>
                <w:rFonts w:ascii="Times New Roman" w:hAnsi="Times New Roman" w:cs="Times New Roman"/>
                <w:sz w:val="24"/>
                <w:szCs w:val="24"/>
              </w:rPr>
              <w:t>Сведения о хранении (передаче) результатов мероприятия</w:t>
            </w:r>
          </w:p>
          <w:p w:rsidR="00F22EB6" w:rsidRPr="00C11390" w:rsidRDefault="00F22EB6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B6" w:rsidRPr="0021040D" w:rsidTr="00BE1F14">
        <w:trPr>
          <w:trHeight w:val="1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6" w:rsidRPr="00647856" w:rsidRDefault="00F22EB6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6" w:rsidRPr="00647856" w:rsidRDefault="00F22EB6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6" w:rsidRPr="00647856" w:rsidRDefault="00F22EB6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6" w:rsidRPr="00647856" w:rsidRDefault="00F22EB6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6" w:rsidRPr="00647856" w:rsidRDefault="00F22EB6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6" w:rsidRPr="00647856" w:rsidRDefault="00F22EB6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6" w:rsidRPr="00647856" w:rsidRDefault="00F22EB6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6" w:rsidRPr="00647856" w:rsidRDefault="00F22EB6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6" w:rsidRPr="00647856" w:rsidRDefault="00F22EB6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2EB6" w:rsidRPr="0021040D" w:rsidTr="00BE1F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6" w:rsidRPr="0021040D" w:rsidRDefault="00F22EB6" w:rsidP="00BE1F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6" w:rsidRPr="0021040D" w:rsidRDefault="00F22EB6" w:rsidP="00BE1F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6" w:rsidRPr="0021040D" w:rsidRDefault="00F22EB6" w:rsidP="00BE1F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6" w:rsidRPr="0021040D" w:rsidRDefault="00F22EB6" w:rsidP="00BE1F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6" w:rsidRPr="0021040D" w:rsidRDefault="00F22EB6" w:rsidP="00BE1F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6" w:rsidRPr="0021040D" w:rsidRDefault="00F22EB6" w:rsidP="00BE1F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6" w:rsidRPr="0021040D" w:rsidRDefault="00F22EB6" w:rsidP="00BE1F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6" w:rsidRPr="0021040D" w:rsidRDefault="00F22EB6" w:rsidP="00BE1F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6" w:rsidRPr="00C11390" w:rsidRDefault="00F22EB6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EB6" w:rsidRDefault="00F22EB6" w:rsidP="00F22EB6">
      <w:pPr>
        <w:spacing w:after="200" w:line="276" w:lineRule="auto"/>
        <w:rPr>
          <w:sz w:val="28"/>
          <w:szCs w:val="28"/>
        </w:rPr>
      </w:pPr>
    </w:p>
    <w:p w:rsidR="00F22EB6" w:rsidRDefault="00F22EB6" w:rsidP="00F22EB6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  <w:sectPr w:rsidR="00F22EB6" w:rsidSect="000C54FC">
          <w:pgSz w:w="16820" w:h="11900" w:orient="landscape"/>
          <w:pgMar w:top="567" w:right="1134" w:bottom="1418" w:left="1134" w:header="720" w:footer="720" w:gutter="0"/>
          <w:cols w:space="60"/>
          <w:noEndnote/>
        </w:sectPr>
      </w:pPr>
    </w:p>
    <w:p w:rsidR="00F22EB6" w:rsidRPr="000C54FC" w:rsidRDefault="00F22EB6" w:rsidP="00F22EB6">
      <w:pPr>
        <w:pStyle w:val="ConsPlusNormal"/>
        <w:ind w:left="5103" w:right="-144"/>
        <w:outlineLvl w:val="0"/>
        <w:rPr>
          <w:rFonts w:ascii="Times New Roman" w:hAnsi="Times New Roman" w:cs="Times New Roman"/>
        </w:rPr>
      </w:pPr>
      <w:r w:rsidRPr="000C54FC">
        <w:rPr>
          <w:rFonts w:ascii="Times New Roman" w:hAnsi="Times New Roman" w:cs="Times New Roman"/>
        </w:rPr>
        <w:lastRenderedPageBreak/>
        <w:t>Приложение 3</w:t>
      </w:r>
    </w:p>
    <w:p w:rsidR="00F22EB6" w:rsidRPr="000C54FC" w:rsidRDefault="00F22EB6" w:rsidP="00F22EB6">
      <w:pPr>
        <w:spacing w:line="240" w:lineRule="atLeast"/>
        <w:ind w:left="5103" w:right="-144"/>
        <w:jc w:val="both"/>
        <w:rPr>
          <w:color w:val="110C00"/>
          <w:sz w:val="20"/>
          <w:szCs w:val="20"/>
        </w:rPr>
      </w:pPr>
      <w:r w:rsidRPr="000C54FC">
        <w:rPr>
          <w:sz w:val="20"/>
          <w:szCs w:val="20"/>
        </w:rPr>
        <w:t xml:space="preserve">к Порядку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порядку оформления результатов таких мероприятий </w:t>
      </w:r>
    </w:p>
    <w:p w:rsidR="00F22EB6" w:rsidRPr="0021040D" w:rsidRDefault="00F22EB6" w:rsidP="00F22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EB6" w:rsidRPr="0021040D" w:rsidRDefault="00F22EB6" w:rsidP="00F22E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Форма акта</w:t>
      </w:r>
    </w:p>
    <w:p w:rsidR="00F22EB6" w:rsidRPr="0021040D" w:rsidRDefault="00F22EB6" w:rsidP="00F22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EB6" w:rsidRPr="0021040D" w:rsidRDefault="00F22EB6" w:rsidP="00F22E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040D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F22EB6" w:rsidRPr="0021040D" w:rsidRDefault="00F22EB6" w:rsidP="00F22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EB6" w:rsidRDefault="00F22EB6" w:rsidP="00F22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1040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22EB6" w:rsidRPr="0021040D" w:rsidRDefault="00F22EB6" w:rsidP="00F22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22EB6" w:rsidRPr="000C54FC" w:rsidRDefault="00F22EB6" w:rsidP="00F22EB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C54FC">
        <w:rPr>
          <w:rFonts w:ascii="Times New Roman" w:hAnsi="Times New Roman" w:cs="Times New Roman"/>
        </w:rPr>
        <w:t>(наименование мероприятия по контролю без взаимодействия с юридическими лицами,</w:t>
      </w:r>
      <w:proofErr w:type="gramEnd"/>
    </w:p>
    <w:p w:rsidR="00F22EB6" w:rsidRPr="000C54FC" w:rsidRDefault="00F22EB6" w:rsidP="00F22EB6">
      <w:pPr>
        <w:pStyle w:val="ConsPlusNormal"/>
        <w:jc w:val="center"/>
        <w:rPr>
          <w:rFonts w:ascii="Times New Roman" w:hAnsi="Times New Roman" w:cs="Times New Roman"/>
        </w:rPr>
      </w:pPr>
      <w:r w:rsidRPr="000C54FC">
        <w:rPr>
          <w:rFonts w:ascii="Times New Roman" w:hAnsi="Times New Roman" w:cs="Times New Roman"/>
        </w:rPr>
        <w:t>индивидуальными предпринимателями)</w:t>
      </w:r>
    </w:p>
    <w:p w:rsidR="00F22EB6" w:rsidRPr="0021040D" w:rsidRDefault="00F22EB6" w:rsidP="00F22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EB6" w:rsidRDefault="00F22EB6" w:rsidP="00F22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 w:rsidRPr="0021040D">
        <w:rPr>
          <w:rFonts w:ascii="Times New Roman" w:hAnsi="Times New Roman" w:cs="Times New Roman"/>
          <w:sz w:val="28"/>
          <w:szCs w:val="28"/>
        </w:rPr>
        <w:t>("____" __________ 20___г.)</w:t>
      </w:r>
    </w:p>
    <w:p w:rsidR="00F22EB6" w:rsidRPr="000C54FC" w:rsidRDefault="00F22EB6" w:rsidP="00F22EB6">
      <w:pPr>
        <w:pStyle w:val="ConsPlusNormal"/>
        <w:jc w:val="both"/>
        <w:rPr>
          <w:rFonts w:ascii="Times New Roman" w:hAnsi="Times New Roman" w:cs="Times New Roman"/>
        </w:rPr>
      </w:pPr>
      <w:r w:rsidRPr="000C54FC">
        <w:rPr>
          <w:rFonts w:ascii="Times New Roman" w:hAnsi="Times New Roman" w:cs="Times New Roman"/>
        </w:rPr>
        <w:t xml:space="preserve">                   (место проведения)                   </w:t>
      </w:r>
      <w:r>
        <w:rPr>
          <w:rFonts w:ascii="Times New Roman" w:hAnsi="Times New Roman" w:cs="Times New Roman"/>
        </w:rPr>
        <w:t xml:space="preserve">               </w:t>
      </w:r>
      <w:r w:rsidRPr="000C54FC">
        <w:rPr>
          <w:rFonts w:ascii="Times New Roman" w:hAnsi="Times New Roman" w:cs="Times New Roman"/>
        </w:rPr>
        <w:t xml:space="preserve">                                      (дата проведения)</w:t>
      </w:r>
    </w:p>
    <w:p w:rsidR="00F22EB6" w:rsidRPr="000C54FC" w:rsidRDefault="00F22EB6" w:rsidP="00F22EB6">
      <w:pPr>
        <w:pStyle w:val="ConsPlusNormal"/>
        <w:jc w:val="both"/>
        <w:rPr>
          <w:rFonts w:ascii="Times New Roman" w:hAnsi="Times New Roman" w:cs="Times New Roman"/>
        </w:rPr>
      </w:pPr>
    </w:p>
    <w:p w:rsidR="00F22EB6" w:rsidRPr="0021040D" w:rsidRDefault="00F22EB6" w:rsidP="00F22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 xml:space="preserve">Начато: _____ </w:t>
      </w:r>
      <w:proofErr w:type="gramStart"/>
      <w:r w:rsidRPr="0021040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104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040D">
        <w:rPr>
          <w:rFonts w:ascii="Times New Roman" w:hAnsi="Times New Roman" w:cs="Times New Roman"/>
          <w:sz w:val="28"/>
          <w:szCs w:val="28"/>
        </w:rPr>
        <w:t>____мин</w:t>
      </w:r>
      <w:proofErr w:type="spellEnd"/>
      <w:r w:rsidRPr="002104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40D">
        <w:rPr>
          <w:rFonts w:ascii="Times New Roman" w:hAnsi="Times New Roman" w:cs="Times New Roman"/>
          <w:sz w:val="28"/>
          <w:szCs w:val="28"/>
        </w:rPr>
        <w:t xml:space="preserve">Окончено: _____ ч. </w:t>
      </w:r>
      <w:proofErr w:type="spellStart"/>
      <w:r w:rsidRPr="0021040D">
        <w:rPr>
          <w:rFonts w:ascii="Times New Roman" w:hAnsi="Times New Roman" w:cs="Times New Roman"/>
          <w:sz w:val="28"/>
          <w:szCs w:val="28"/>
        </w:rPr>
        <w:t>____мин</w:t>
      </w:r>
      <w:proofErr w:type="spellEnd"/>
      <w:r w:rsidRPr="0021040D">
        <w:rPr>
          <w:rFonts w:ascii="Times New Roman" w:hAnsi="Times New Roman" w:cs="Times New Roman"/>
          <w:sz w:val="28"/>
          <w:szCs w:val="28"/>
        </w:rPr>
        <w:t>.</w:t>
      </w:r>
    </w:p>
    <w:p w:rsidR="00F22EB6" w:rsidRPr="0021040D" w:rsidRDefault="00F22EB6" w:rsidP="00F22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EB6" w:rsidRPr="0021040D" w:rsidRDefault="00F22EB6" w:rsidP="00F22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2EB6" w:rsidRPr="000C54FC" w:rsidRDefault="00F22EB6" w:rsidP="00F22EB6">
      <w:pPr>
        <w:pStyle w:val="ConsPlusNormal"/>
        <w:jc w:val="center"/>
        <w:rPr>
          <w:rFonts w:ascii="Times New Roman" w:hAnsi="Times New Roman" w:cs="Times New Roman"/>
        </w:rPr>
      </w:pPr>
      <w:r w:rsidRPr="000C54FC">
        <w:rPr>
          <w:rFonts w:ascii="Times New Roman" w:hAnsi="Times New Roman" w:cs="Times New Roman"/>
        </w:rPr>
        <w:t>(наименование должности должностного лица, органа, осуществляющего муниципальный контроль)</w:t>
      </w:r>
    </w:p>
    <w:p w:rsidR="00F22EB6" w:rsidRPr="008D41BD" w:rsidRDefault="00F22EB6" w:rsidP="00F22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1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22EB6" w:rsidRPr="000C54FC" w:rsidRDefault="00F22EB6" w:rsidP="00F22EB6">
      <w:pPr>
        <w:pStyle w:val="ConsPlusNormal"/>
        <w:jc w:val="center"/>
        <w:rPr>
          <w:rFonts w:ascii="Times New Roman" w:hAnsi="Times New Roman" w:cs="Times New Roman"/>
        </w:rPr>
      </w:pPr>
      <w:r w:rsidRPr="008D41BD">
        <w:rPr>
          <w:rFonts w:ascii="Times New Roman" w:hAnsi="Times New Roman" w:cs="Times New Roman"/>
          <w:sz w:val="24"/>
          <w:szCs w:val="24"/>
        </w:rPr>
        <w:t>(</w:t>
      </w:r>
      <w:r w:rsidRPr="000C54FC">
        <w:rPr>
          <w:rFonts w:ascii="Times New Roman" w:hAnsi="Times New Roman" w:cs="Times New Roman"/>
        </w:rPr>
        <w:t>фамилия, имя, отчество должностного лица)</w:t>
      </w:r>
    </w:p>
    <w:p w:rsidR="00F22EB6" w:rsidRPr="0021040D" w:rsidRDefault="00F22EB6" w:rsidP="00F22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EB6" w:rsidRPr="0021040D" w:rsidRDefault="00F22EB6" w:rsidP="00F22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 xml:space="preserve">в соответствии со ст. 8.3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040D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21040D"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муниципального контроля",</w:t>
      </w:r>
    </w:p>
    <w:p w:rsidR="00F22EB6" w:rsidRPr="0021040D" w:rsidRDefault="00F22EB6" w:rsidP="00F22EB6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на основании задания от "___"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040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 20____ г., №</w:t>
      </w:r>
      <w:r w:rsidRPr="0021040D">
        <w:rPr>
          <w:rFonts w:ascii="Times New Roman" w:hAnsi="Times New Roman" w:cs="Times New Roman"/>
          <w:sz w:val="28"/>
          <w:szCs w:val="28"/>
        </w:rPr>
        <w:t xml:space="preserve"> ___________,</w:t>
      </w:r>
    </w:p>
    <w:p w:rsidR="00F22EB6" w:rsidRPr="0021040D" w:rsidRDefault="00F22EB6" w:rsidP="00F22EB6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выданного</w:t>
      </w:r>
    </w:p>
    <w:p w:rsidR="00F22EB6" w:rsidRPr="0021040D" w:rsidRDefault="00F22EB6" w:rsidP="00F22EB6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22EB6" w:rsidRPr="000C54FC" w:rsidRDefault="00F22EB6" w:rsidP="00F22EB6">
      <w:pPr>
        <w:pStyle w:val="ConsPlusNormal"/>
        <w:jc w:val="center"/>
        <w:rPr>
          <w:rFonts w:ascii="Times New Roman" w:hAnsi="Times New Roman" w:cs="Times New Roman"/>
        </w:rPr>
      </w:pPr>
      <w:r w:rsidRPr="000C54FC">
        <w:rPr>
          <w:rFonts w:ascii="Times New Roman" w:hAnsi="Times New Roman" w:cs="Times New Roman"/>
        </w:rPr>
        <w:t>(наименование должности должностного лица, выдавшего задание)</w:t>
      </w:r>
    </w:p>
    <w:p w:rsidR="00F22EB6" w:rsidRPr="0021040D" w:rsidRDefault="00F22EB6" w:rsidP="00F22E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с участием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22EB6" w:rsidRPr="000C54FC" w:rsidRDefault="00F22EB6" w:rsidP="00F22EB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C54FC">
        <w:rPr>
          <w:rFonts w:ascii="Times New Roman" w:hAnsi="Times New Roman" w:cs="Times New Roman"/>
        </w:rPr>
        <w:t>(сведения об участниках мероприятия:</w:t>
      </w:r>
      <w:proofErr w:type="gramEnd"/>
      <w:r w:rsidRPr="000C54FC">
        <w:rPr>
          <w:rFonts w:ascii="Times New Roman" w:hAnsi="Times New Roman" w:cs="Times New Roman"/>
        </w:rPr>
        <w:t xml:space="preserve"> </w:t>
      </w:r>
      <w:proofErr w:type="gramStart"/>
      <w:r w:rsidRPr="000C54FC">
        <w:rPr>
          <w:rFonts w:ascii="Times New Roman" w:hAnsi="Times New Roman" w:cs="Times New Roman"/>
        </w:rPr>
        <w:t>Ф.И.О., должность и иные необходимые данные)</w:t>
      </w:r>
      <w:proofErr w:type="gramEnd"/>
    </w:p>
    <w:p w:rsidR="00F22EB6" w:rsidRPr="0021040D" w:rsidRDefault="00F22EB6" w:rsidP="00F22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104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2EB6" w:rsidRPr="0021040D" w:rsidRDefault="00F22EB6" w:rsidP="00F22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EB6" w:rsidRPr="0021040D" w:rsidRDefault="00F22EB6" w:rsidP="00F22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осуществил мероприятие по контролю без взаимодействия с юридическими лицами, индивидуальными предпринимателями, а именно: ____________________________________________________________________________________________________________________________________</w:t>
      </w:r>
    </w:p>
    <w:p w:rsidR="00F22EB6" w:rsidRPr="000C54FC" w:rsidRDefault="00F22EB6" w:rsidP="00F22EB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C54FC">
        <w:rPr>
          <w:rFonts w:ascii="Times New Roman" w:hAnsi="Times New Roman" w:cs="Times New Roman"/>
        </w:rPr>
        <w:lastRenderedPageBreak/>
        <w:t>(наименование мероприятия по контролю без взаимодействия с юридическими лицами,</w:t>
      </w:r>
      <w:proofErr w:type="gramEnd"/>
    </w:p>
    <w:p w:rsidR="00F22EB6" w:rsidRPr="000C54FC" w:rsidRDefault="00F22EB6" w:rsidP="00F22EB6">
      <w:pPr>
        <w:pStyle w:val="ConsPlusNormal"/>
        <w:jc w:val="center"/>
        <w:rPr>
          <w:rFonts w:ascii="Times New Roman" w:hAnsi="Times New Roman" w:cs="Times New Roman"/>
        </w:rPr>
      </w:pPr>
      <w:r w:rsidRPr="000C54FC">
        <w:rPr>
          <w:rFonts w:ascii="Times New Roman" w:hAnsi="Times New Roman" w:cs="Times New Roman"/>
        </w:rPr>
        <w:t>индивидуальными предпринимателями органом муниципального контроля)</w:t>
      </w:r>
    </w:p>
    <w:p w:rsidR="00F22EB6" w:rsidRPr="0021040D" w:rsidRDefault="00F22EB6" w:rsidP="00F22E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в рамках осуществления _________________________________________________________________</w:t>
      </w:r>
    </w:p>
    <w:p w:rsidR="00F22EB6" w:rsidRPr="000C54FC" w:rsidRDefault="00F22EB6" w:rsidP="00F22EB6">
      <w:pPr>
        <w:pStyle w:val="ConsPlusNormal"/>
        <w:jc w:val="center"/>
        <w:rPr>
          <w:rFonts w:ascii="Times New Roman" w:hAnsi="Times New Roman" w:cs="Times New Roman"/>
        </w:rPr>
      </w:pPr>
      <w:r w:rsidRPr="000C54FC">
        <w:rPr>
          <w:rFonts w:ascii="Times New Roman" w:hAnsi="Times New Roman" w:cs="Times New Roman"/>
        </w:rPr>
        <w:t xml:space="preserve">(вид муниципального контроля) </w:t>
      </w:r>
    </w:p>
    <w:p w:rsidR="00F22EB6" w:rsidRDefault="00F22EB6" w:rsidP="00F22EB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отношении______________________________________________________</w:t>
      </w:r>
    </w:p>
    <w:p w:rsidR="00F22EB6" w:rsidRPr="000C54FC" w:rsidRDefault="00F22EB6" w:rsidP="00F22EB6">
      <w:pPr>
        <w:pStyle w:val="ConsPlusNormal"/>
        <w:jc w:val="center"/>
        <w:rPr>
          <w:rFonts w:ascii="Times New Roman" w:hAnsi="Times New Roman" w:cs="Times New Roman"/>
        </w:rPr>
      </w:pPr>
      <w:r w:rsidRPr="000C54FC">
        <w:rPr>
          <w:rFonts w:ascii="Times New Roman" w:hAnsi="Times New Roman" w:cs="Times New Roman"/>
        </w:rPr>
        <w:t>(наименование юридического лица, фамилия, имя, отчество (последнее при наличии) индивидуального предпринимателя, вид объекта)</w:t>
      </w:r>
    </w:p>
    <w:p w:rsidR="00F22EB6" w:rsidRPr="00494844" w:rsidRDefault="00F22EB6" w:rsidP="00F22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2EB6" w:rsidRPr="0021040D" w:rsidRDefault="00F22EB6" w:rsidP="00F22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В ходе проведения мероприятия установлено следующее:</w:t>
      </w:r>
    </w:p>
    <w:p w:rsidR="00F22EB6" w:rsidRPr="0021040D" w:rsidRDefault="00F22EB6" w:rsidP="00F22EB6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22EB6" w:rsidRPr="000C54FC" w:rsidRDefault="00F22EB6" w:rsidP="00F22EB6">
      <w:pPr>
        <w:pStyle w:val="ConsPlusNormal"/>
        <w:ind w:firstLine="539"/>
        <w:jc w:val="center"/>
        <w:rPr>
          <w:rFonts w:ascii="Times New Roman" w:hAnsi="Times New Roman" w:cs="Times New Roman"/>
        </w:rPr>
      </w:pPr>
      <w:r w:rsidRPr="000C54FC">
        <w:rPr>
          <w:rFonts w:ascii="Times New Roman" w:hAnsi="Times New Roman" w:cs="Times New Roman"/>
        </w:rPr>
        <w:t>(описание хода проведения мероприятия)</w:t>
      </w:r>
    </w:p>
    <w:p w:rsidR="00F22EB6" w:rsidRPr="0021040D" w:rsidRDefault="00F22EB6" w:rsidP="00F22EB6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22EB6" w:rsidRPr="0021040D" w:rsidRDefault="00F22EB6" w:rsidP="00F22EB6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22EB6" w:rsidRPr="0021040D" w:rsidRDefault="00F22EB6" w:rsidP="00F22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EB6" w:rsidRPr="000C54FC" w:rsidRDefault="00F22EB6" w:rsidP="00F22E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C54FC">
        <w:rPr>
          <w:rFonts w:ascii="Times New Roman" w:hAnsi="Times New Roman" w:cs="Times New Roman"/>
          <w:sz w:val="28"/>
          <w:szCs w:val="28"/>
        </w:rPr>
        <w:t>Сведения о применении средств технических измерений и фиксации данных, полученных в результате проведения мероприятия:</w:t>
      </w:r>
      <w:r w:rsidRPr="000C54FC">
        <w:rPr>
          <w:rFonts w:ascii="Times New Roman" w:hAnsi="Times New Roman" w:cs="Times New Roman"/>
          <w:sz w:val="28"/>
          <w:szCs w:val="28"/>
        </w:rPr>
        <w:softHyphen/>
      </w:r>
      <w:r w:rsidRPr="000C54FC">
        <w:rPr>
          <w:rFonts w:ascii="Times New Roman" w:hAnsi="Times New Roman" w:cs="Times New Roman"/>
          <w:sz w:val="28"/>
          <w:szCs w:val="28"/>
        </w:rPr>
        <w:softHyphen/>
      </w:r>
      <w:r w:rsidRPr="000C54FC">
        <w:rPr>
          <w:rFonts w:ascii="Times New Roman" w:hAnsi="Times New Roman" w:cs="Times New Roman"/>
          <w:sz w:val="28"/>
          <w:szCs w:val="28"/>
        </w:rPr>
        <w:softHyphen/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0C54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22EB6" w:rsidRPr="000C54FC" w:rsidRDefault="00F22EB6" w:rsidP="00F22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EB6" w:rsidRPr="000C54FC" w:rsidRDefault="00F22EB6" w:rsidP="00F22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54FC">
        <w:rPr>
          <w:rFonts w:ascii="Times New Roman" w:hAnsi="Times New Roman" w:cs="Times New Roman"/>
          <w:sz w:val="28"/>
          <w:szCs w:val="28"/>
        </w:rPr>
        <w:t>Сведения о заявлениях и дополнениях поступивших от участников мероприятия:____________________________________________________________________________________________________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0C54F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22EB6" w:rsidRDefault="00F22EB6" w:rsidP="00F22EB6">
      <w:pPr>
        <w:rPr>
          <w:sz w:val="28"/>
          <w:szCs w:val="28"/>
        </w:rPr>
      </w:pPr>
    </w:p>
    <w:p w:rsidR="00F22EB6" w:rsidRDefault="00F22EB6" w:rsidP="00F22EB6">
      <w:pPr>
        <w:rPr>
          <w:rFonts w:ascii="Verdana" w:hAnsi="Verdana"/>
          <w:sz w:val="21"/>
          <w:szCs w:val="21"/>
        </w:rPr>
      </w:pPr>
      <w:r w:rsidRPr="0028053D">
        <w:rPr>
          <w:sz w:val="28"/>
          <w:szCs w:val="28"/>
        </w:rPr>
        <w:t>Прилагаемые к акту документы: __________________________________________</w:t>
      </w:r>
      <w:r>
        <w:t>____________________________ </w:t>
      </w:r>
    </w:p>
    <w:p w:rsidR="00F22EB6" w:rsidRPr="0021040D" w:rsidRDefault="00F22EB6" w:rsidP="00F22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EB6" w:rsidRDefault="00F22EB6" w:rsidP="00F22EB6">
      <w:pPr>
        <w:jc w:val="both"/>
        <w:rPr>
          <w:sz w:val="28"/>
          <w:szCs w:val="28"/>
        </w:rPr>
      </w:pPr>
      <w:r w:rsidRPr="00761F4C">
        <w:rPr>
          <w:sz w:val="28"/>
          <w:szCs w:val="28"/>
        </w:rPr>
        <w:t>Подписи лиц, участвовавших и привлеченных к мероприятию по контролю (в</w:t>
      </w:r>
      <w:r>
        <w:rPr>
          <w:sz w:val="28"/>
          <w:szCs w:val="28"/>
        </w:rPr>
        <w:t xml:space="preserve"> </w:t>
      </w:r>
      <w:r w:rsidRPr="00761F4C">
        <w:rPr>
          <w:sz w:val="28"/>
          <w:szCs w:val="28"/>
        </w:rPr>
        <w:t>случае их привлечения)</w:t>
      </w:r>
    </w:p>
    <w:p w:rsidR="00F22EB6" w:rsidRPr="00761F4C" w:rsidRDefault="00F22EB6" w:rsidP="00F22EB6">
      <w:pPr>
        <w:jc w:val="both"/>
        <w:rPr>
          <w:sz w:val="28"/>
          <w:szCs w:val="28"/>
        </w:rPr>
      </w:pPr>
      <w:r w:rsidRPr="00761F4C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</w:t>
      </w:r>
    </w:p>
    <w:p w:rsidR="00F22EB6" w:rsidRPr="000C54FC" w:rsidRDefault="00F22EB6" w:rsidP="00F22E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54FC">
        <w:rPr>
          <w:rFonts w:ascii="Times New Roman" w:hAnsi="Times New Roman" w:cs="Times New Roman"/>
        </w:rPr>
        <w:t>(наименование должности)                            (подпись)               (инициалы, фамилия)</w:t>
      </w:r>
    </w:p>
    <w:p w:rsidR="00F22EB6" w:rsidRPr="00761F4C" w:rsidRDefault="00F22EB6" w:rsidP="00F22EB6">
      <w:pPr>
        <w:jc w:val="both"/>
        <w:rPr>
          <w:sz w:val="28"/>
          <w:szCs w:val="28"/>
        </w:rPr>
      </w:pPr>
      <w:r w:rsidRPr="00761F4C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</w:t>
      </w:r>
    </w:p>
    <w:p w:rsidR="00F22EB6" w:rsidRPr="000C54FC" w:rsidRDefault="00F22EB6" w:rsidP="00F22E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54FC">
        <w:rPr>
          <w:rFonts w:ascii="Times New Roman" w:hAnsi="Times New Roman" w:cs="Times New Roman"/>
        </w:rPr>
        <w:t>(наименование должности)                            (подпись)               (инициалы, фамилия)</w:t>
      </w:r>
    </w:p>
    <w:p w:rsidR="00F22EB6" w:rsidRPr="000B12D1" w:rsidRDefault="00F22EB6" w:rsidP="00F22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EB6" w:rsidRDefault="00F22EB6" w:rsidP="00F22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40D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(подписи) </w:t>
      </w:r>
      <w:r w:rsidRPr="0021040D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(должностных лиц)</w:t>
      </w:r>
      <w:r w:rsidRPr="0021040D">
        <w:rPr>
          <w:rFonts w:ascii="Times New Roman" w:hAnsi="Times New Roman" w:cs="Times New Roman"/>
          <w:sz w:val="28"/>
          <w:szCs w:val="28"/>
        </w:rPr>
        <w:t>, осуществившего</w:t>
      </w:r>
      <w:r>
        <w:rPr>
          <w:rFonts w:ascii="Times New Roman" w:hAnsi="Times New Roman" w:cs="Times New Roman"/>
          <w:sz w:val="28"/>
          <w:szCs w:val="28"/>
        </w:rPr>
        <w:t xml:space="preserve"> (осуществивших)</w:t>
      </w:r>
      <w:r w:rsidRPr="0021040D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по контролю:</w:t>
      </w:r>
      <w:r w:rsidRPr="00210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22EB6" w:rsidRPr="00761F4C" w:rsidRDefault="00F22EB6" w:rsidP="00F22EB6">
      <w:pPr>
        <w:jc w:val="both"/>
        <w:rPr>
          <w:sz w:val="28"/>
          <w:szCs w:val="28"/>
        </w:rPr>
      </w:pPr>
      <w:r w:rsidRPr="00761F4C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</w:t>
      </w:r>
      <w:r w:rsidRPr="00761F4C">
        <w:rPr>
          <w:sz w:val="28"/>
          <w:szCs w:val="28"/>
        </w:rPr>
        <w:t>__</w:t>
      </w:r>
    </w:p>
    <w:p w:rsidR="00F22EB6" w:rsidRPr="000C54FC" w:rsidRDefault="00F22EB6" w:rsidP="00F22EB6">
      <w:pPr>
        <w:ind w:firstLine="540"/>
        <w:jc w:val="both"/>
        <w:rPr>
          <w:sz w:val="20"/>
          <w:szCs w:val="20"/>
        </w:rPr>
      </w:pPr>
      <w:r w:rsidRPr="00761F4C">
        <w:t>(</w:t>
      </w:r>
      <w:r w:rsidRPr="000C54FC">
        <w:rPr>
          <w:sz w:val="20"/>
          <w:szCs w:val="20"/>
        </w:rPr>
        <w:t>наименование должности)                            (подпись)               (инициалы, фамилия)</w:t>
      </w:r>
    </w:p>
    <w:p w:rsidR="00F22EB6" w:rsidRPr="00B038D5" w:rsidRDefault="00F22EB6" w:rsidP="00F22EB6">
      <w:pPr>
        <w:ind w:right="1966"/>
        <w:jc w:val="both"/>
        <w:rPr>
          <w:b/>
        </w:rPr>
      </w:pPr>
    </w:p>
    <w:p w:rsidR="00F22EB6" w:rsidRDefault="00F22EB6" w:rsidP="00217F6B">
      <w:pPr>
        <w:pStyle w:val="ConsPlusNormal"/>
        <w:ind w:right="-427"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F22EB6" w:rsidRDefault="00F22EB6" w:rsidP="00217F6B">
      <w:pPr>
        <w:pStyle w:val="ConsPlusNormal"/>
        <w:ind w:right="-427" w:firstLine="6237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22EB6" w:rsidSect="00F22EB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73EF"/>
    <w:multiLevelType w:val="hybridMultilevel"/>
    <w:tmpl w:val="C7E8B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A270C"/>
    <w:multiLevelType w:val="hybridMultilevel"/>
    <w:tmpl w:val="E4D2C802"/>
    <w:lvl w:ilvl="0" w:tplc="A7FCFE6A">
      <w:start w:val="1"/>
      <w:numFmt w:val="decimal"/>
      <w:lvlText w:val="%1."/>
      <w:lvlJc w:val="left"/>
      <w:pPr>
        <w:ind w:left="285" w:firstLine="28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FCE"/>
    <w:rsid w:val="000037D6"/>
    <w:rsid w:val="00012470"/>
    <w:rsid w:val="00023701"/>
    <w:rsid w:val="00045285"/>
    <w:rsid w:val="0004708D"/>
    <w:rsid w:val="00082CB8"/>
    <w:rsid w:val="00082F8B"/>
    <w:rsid w:val="00084394"/>
    <w:rsid w:val="00093098"/>
    <w:rsid w:val="000A3A20"/>
    <w:rsid w:val="000B12D1"/>
    <w:rsid w:val="000D6141"/>
    <w:rsid w:val="0011023E"/>
    <w:rsid w:val="00120697"/>
    <w:rsid w:val="0012444E"/>
    <w:rsid w:val="00125561"/>
    <w:rsid w:val="001429AC"/>
    <w:rsid w:val="00162417"/>
    <w:rsid w:val="0016450D"/>
    <w:rsid w:val="001764FE"/>
    <w:rsid w:val="001802C8"/>
    <w:rsid w:val="001A0D9A"/>
    <w:rsid w:val="001A25F9"/>
    <w:rsid w:val="001A59F3"/>
    <w:rsid w:val="001B2B2F"/>
    <w:rsid w:val="001C1178"/>
    <w:rsid w:val="001C67D0"/>
    <w:rsid w:val="001D08D2"/>
    <w:rsid w:val="0021040D"/>
    <w:rsid w:val="00217F6B"/>
    <w:rsid w:val="002343F5"/>
    <w:rsid w:val="002361C8"/>
    <w:rsid w:val="00246140"/>
    <w:rsid w:val="00271081"/>
    <w:rsid w:val="00274B17"/>
    <w:rsid w:val="0028053D"/>
    <w:rsid w:val="00280E16"/>
    <w:rsid w:val="00285A90"/>
    <w:rsid w:val="002A7CA7"/>
    <w:rsid w:val="002B011D"/>
    <w:rsid w:val="002C5D16"/>
    <w:rsid w:val="002D7331"/>
    <w:rsid w:val="002E1D92"/>
    <w:rsid w:val="0030315C"/>
    <w:rsid w:val="00322EC6"/>
    <w:rsid w:val="00333705"/>
    <w:rsid w:val="003832BF"/>
    <w:rsid w:val="00384581"/>
    <w:rsid w:val="003859B9"/>
    <w:rsid w:val="003A7392"/>
    <w:rsid w:val="003A7436"/>
    <w:rsid w:val="003A7632"/>
    <w:rsid w:val="003E7E50"/>
    <w:rsid w:val="00406D71"/>
    <w:rsid w:val="004107A8"/>
    <w:rsid w:val="00466556"/>
    <w:rsid w:val="00494844"/>
    <w:rsid w:val="00494DE7"/>
    <w:rsid w:val="004D12FD"/>
    <w:rsid w:val="004E6C2A"/>
    <w:rsid w:val="0052151D"/>
    <w:rsid w:val="005255E3"/>
    <w:rsid w:val="005334F4"/>
    <w:rsid w:val="00544E8F"/>
    <w:rsid w:val="00553DBE"/>
    <w:rsid w:val="0059433A"/>
    <w:rsid w:val="00594389"/>
    <w:rsid w:val="005A0F96"/>
    <w:rsid w:val="005A5355"/>
    <w:rsid w:val="005B6293"/>
    <w:rsid w:val="005C6532"/>
    <w:rsid w:val="005D0D7B"/>
    <w:rsid w:val="005D3709"/>
    <w:rsid w:val="005F09D4"/>
    <w:rsid w:val="005F71A9"/>
    <w:rsid w:val="006059A2"/>
    <w:rsid w:val="00607CA1"/>
    <w:rsid w:val="00647856"/>
    <w:rsid w:val="0066768B"/>
    <w:rsid w:val="006A57F0"/>
    <w:rsid w:val="006D459B"/>
    <w:rsid w:val="006D64B3"/>
    <w:rsid w:val="00705BD5"/>
    <w:rsid w:val="00735F52"/>
    <w:rsid w:val="00753365"/>
    <w:rsid w:val="0075376D"/>
    <w:rsid w:val="00761F4C"/>
    <w:rsid w:val="00786591"/>
    <w:rsid w:val="007955AC"/>
    <w:rsid w:val="007A7F9D"/>
    <w:rsid w:val="007B415F"/>
    <w:rsid w:val="007B6247"/>
    <w:rsid w:val="007D2F9E"/>
    <w:rsid w:val="007F7888"/>
    <w:rsid w:val="00845D7F"/>
    <w:rsid w:val="008549BA"/>
    <w:rsid w:val="008603A3"/>
    <w:rsid w:val="00884DA9"/>
    <w:rsid w:val="008B53A4"/>
    <w:rsid w:val="008D41BD"/>
    <w:rsid w:val="008E250B"/>
    <w:rsid w:val="008E3311"/>
    <w:rsid w:val="008F1C8E"/>
    <w:rsid w:val="009061E4"/>
    <w:rsid w:val="00911377"/>
    <w:rsid w:val="00926330"/>
    <w:rsid w:val="009368B1"/>
    <w:rsid w:val="0094214F"/>
    <w:rsid w:val="009844D8"/>
    <w:rsid w:val="009F525B"/>
    <w:rsid w:val="00A33A96"/>
    <w:rsid w:val="00A4402A"/>
    <w:rsid w:val="00A4639B"/>
    <w:rsid w:val="00A47829"/>
    <w:rsid w:val="00A60014"/>
    <w:rsid w:val="00A63525"/>
    <w:rsid w:val="00A71A21"/>
    <w:rsid w:val="00AA3346"/>
    <w:rsid w:val="00AB4FF6"/>
    <w:rsid w:val="00AF6C1E"/>
    <w:rsid w:val="00B31188"/>
    <w:rsid w:val="00B34B22"/>
    <w:rsid w:val="00B438F8"/>
    <w:rsid w:val="00B70253"/>
    <w:rsid w:val="00BA1656"/>
    <w:rsid w:val="00BA6723"/>
    <w:rsid w:val="00BA68AE"/>
    <w:rsid w:val="00BC008E"/>
    <w:rsid w:val="00BC6815"/>
    <w:rsid w:val="00BF0780"/>
    <w:rsid w:val="00BF50C4"/>
    <w:rsid w:val="00BF7211"/>
    <w:rsid w:val="00C11390"/>
    <w:rsid w:val="00C63FAE"/>
    <w:rsid w:val="00C75278"/>
    <w:rsid w:val="00C873A1"/>
    <w:rsid w:val="00CA47BF"/>
    <w:rsid w:val="00CB04B1"/>
    <w:rsid w:val="00CB5DE4"/>
    <w:rsid w:val="00CB6653"/>
    <w:rsid w:val="00CF5918"/>
    <w:rsid w:val="00D00F30"/>
    <w:rsid w:val="00D36D8D"/>
    <w:rsid w:val="00D60369"/>
    <w:rsid w:val="00D7308A"/>
    <w:rsid w:val="00DA5748"/>
    <w:rsid w:val="00DC4C3E"/>
    <w:rsid w:val="00DD2DCA"/>
    <w:rsid w:val="00DE14B1"/>
    <w:rsid w:val="00E11B09"/>
    <w:rsid w:val="00E247B9"/>
    <w:rsid w:val="00E353EA"/>
    <w:rsid w:val="00E4139B"/>
    <w:rsid w:val="00E51F01"/>
    <w:rsid w:val="00E57CBF"/>
    <w:rsid w:val="00E625A9"/>
    <w:rsid w:val="00E67943"/>
    <w:rsid w:val="00EA0943"/>
    <w:rsid w:val="00EA1145"/>
    <w:rsid w:val="00EB367B"/>
    <w:rsid w:val="00EB3E04"/>
    <w:rsid w:val="00EE67E4"/>
    <w:rsid w:val="00F22EB6"/>
    <w:rsid w:val="00F3149C"/>
    <w:rsid w:val="00F439B9"/>
    <w:rsid w:val="00F77DA0"/>
    <w:rsid w:val="00F90FCE"/>
    <w:rsid w:val="00F9472A"/>
    <w:rsid w:val="00F94EE8"/>
    <w:rsid w:val="00F9592E"/>
    <w:rsid w:val="00FC6106"/>
    <w:rsid w:val="00FC7968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90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0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F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Indent 3"/>
    <w:basedOn w:val="a"/>
    <w:link w:val="30"/>
    <w:rsid w:val="003A7392"/>
    <w:pPr>
      <w:ind w:left="43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A73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A73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6BAF"/>
    <w:rPr>
      <w:color w:val="0000FF" w:themeColor="hyperlink"/>
      <w:u w:val="single"/>
    </w:rPr>
  </w:style>
  <w:style w:type="paragraph" w:customStyle="1" w:styleId="Standard">
    <w:name w:val="Standard"/>
    <w:rsid w:val="001A59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9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22EB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488596C0FB62ECEC902579FCC488F94C046299BDD024010D2FF13F73650453EBCE69091AA30C5DC98587E940A6E6359FAFE8893I4u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0488596C0FB62ECEC902579FCC488F94C046299BDD024010D2FF13F73650453EBCE69099A330C5DC98587E940A6E6359FAFE8893I4u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070C8ECC61AC01D2AF44738AFE2029402062120AE52A7997A4DF88858D8976D2A2E2435EA6D1A20ABA541712CE3CB205E4FBB947p5v7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0488596C0FB62ECEC902579FCC488F94C046299BDD024010D2FF13F73650453EBCE69091A830C5DC98587E940A6E6359FAFE8893I4u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9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777</cp:lastModifiedBy>
  <cp:revision>91</cp:revision>
  <cp:lastPrinted>2019-10-08T07:38:00Z</cp:lastPrinted>
  <dcterms:created xsi:type="dcterms:W3CDTF">2019-09-20T05:47:00Z</dcterms:created>
  <dcterms:modified xsi:type="dcterms:W3CDTF">2020-01-13T11:30:00Z</dcterms:modified>
</cp:coreProperties>
</file>